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2967" w:rsidRPr="00CE3221" w:rsidRDefault="0028485E" w:rsidP="00562967">
      <w:pPr>
        <w:rPr>
          <w:rFonts w:ascii="Arial" w:hAnsi="Arial" w:cs="Arial"/>
          <w:color w:val="404040" w:themeColor="text1" w:themeTint="BF"/>
        </w:rPr>
      </w:pPr>
      <w:r>
        <w:rPr>
          <w:rFonts w:ascii="Arial" w:hAnsi="Arial" w:cs="Arial"/>
          <w:noProof/>
        </w:rPr>
        <w:drawing>
          <wp:inline distT="0" distB="0" distL="0" distR="0">
            <wp:extent cx="723900" cy="723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J-Insights_icon_sq.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23900" cy="723900"/>
                    </a:xfrm>
                    <a:prstGeom prst="rect">
                      <a:avLst/>
                    </a:prstGeom>
                  </pic:spPr>
                </pic:pic>
              </a:graphicData>
            </a:graphic>
          </wp:inline>
        </w:drawing>
      </w:r>
      <w:r w:rsidR="00562967">
        <w:rPr>
          <w:rFonts w:ascii="Arial" w:hAnsi="Arial" w:cs="Arial"/>
        </w:rPr>
        <w:br/>
      </w:r>
      <w:r w:rsidRPr="00CE3221">
        <w:rPr>
          <w:rFonts w:ascii="Arial" w:hAnsi="Arial" w:cs="Arial"/>
          <w:b/>
          <w:color w:val="404040" w:themeColor="text1" w:themeTint="BF"/>
          <w:sz w:val="18"/>
        </w:rPr>
        <w:br/>
      </w:r>
      <w:r w:rsidR="00562967" w:rsidRPr="00CE3221">
        <w:rPr>
          <w:rFonts w:ascii="Arial" w:hAnsi="Arial" w:cs="Arial"/>
          <w:b/>
          <w:color w:val="595959" w:themeColor="text1" w:themeTint="A6"/>
          <w:sz w:val="36"/>
        </w:rPr>
        <w:t>MEDIA RELEAS</w:t>
      </w:r>
      <w:r w:rsidR="00CE3221" w:rsidRPr="00CE3221">
        <w:rPr>
          <w:rFonts w:ascii="Arial" w:hAnsi="Arial" w:cs="Arial"/>
          <w:b/>
          <w:color w:val="595959" w:themeColor="text1" w:themeTint="A6"/>
          <w:sz w:val="36"/>
        </w:rPr>
        <w:t>E</w:t>
      </w:r>
    </w:p>
    <w:p w:rsidR="00562967" w:rsidRPr="00CE3221" w:rsidRDefault="00562967" w:rsidP="00562967">
      <w:pPr>
        <w:rPr>
          <w:rFonts w:ascii="Arial" w:hAnsi="Arial" w:cs="Arial"/>
          <w:color w:val="595959" w:themeColor="text1" w:themeTint="A6"/>
          <w:u w:val="single"/>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Pr="00CE3221">
        <w:rPr>
          <w:rFonts w:ascii="Arial" w:hAnsi="Arial" w:cs="Arial"/>
          <w:color w:val="595959" w:themeColor="text1" w:themeTint="A6"/>
          <w:u w:val="single"/>
        </w:rPr>
        <w:t>Contact:</w:t>
      </w:r>
    </w:p>
    <w:p w:rsidR="00562967" w:rsidRPr="004F4E9C" w:rsidRDefault="00562967" w:rsidP="00562967">
      <w:pPr>
        <w:ind w:left="6480"/>
        <w:rPr>
          <w:rFonts w:ascii="Arial" w:hAnsi="Arial" w:cs="Arial"/>
          <w:color w:val="595959" w:themeColor="text1" w:themeTint="A6"/>
          <w:sz w:val="22"/>
        </w:rPr>
      </w:pPr>
      <w:r w:rsidRPr="004F4E9C">
        <w:rPr>
          <w:rFonts w:ascii="Arial" w:hAnsi="Arial" w:cs="Arial"/>
          <w:color w:val="595959" w:themeColor="text1" w:themeTint="A6"/>
          <w:sz w:val="22"/>
        </w:rPr>
        <w:t>Sheree Johnson</w:t>
      </w:r>
    </w:p>
    <w:p w:rsidR="00562967" w:rsidRPr="004F4E9C" w:rsidRDefault="0028485E" w:rsidP="00562967">
      <w:pPr>
        <w:ind w:left="5760" w:firstLine="720"/>
        <w:rPr>
          <w:rFonts w:ascii="Arial" w:hAnsi="Arial" w:cs="Arial"/>
          <w:color w:val="595959" w:themeColor="text1" w:themeTint="A6"/>
          <w:sz w:val="22"/>
        </w:rPr>
      </w:pPr>
      <w:r w:rsidRPr="004F4E9C">
        <w:rPr>
          <w:rFonts w:ascii="Arial" w:hAnsi="Arial" w:cs="Arial"/>
          <w:color w:val="595959" w:themeColor="text1" w:themeTint="A6"/>
          <w:sz w:val="22"/>
        </w:rPr>
        <w:t>913.239.0976</w:t>
      </w:r>
    </w:p>
    <w:p w:rsidR="00562967" w:rsidRPr="004F4E9C" w:rsidRDefault="00562967" w:rsidP="00CE3221">
      <w:pPr>
        <w:ind w:left="5760" w:firstLine="720"/>
        <w:rPr>
          <w:rFonts w:ascii="Arial" w:hAnsi="Arial" w:cs="Arial"/>
          <w:color w:val="595959" w:themeColor="text1" w:themeTint="A6"/>
        </w:rPr>
      </w:pPr>
      <w:r w:rsidRPr="004F4E9C">
        <w:rPr>
          <w:rFonts w:ascii="Arial" w:hAnsi="Arial" w:cs="Arial"/>
          <w:color w:val="595959" w:themeColor="text1" w:themeTint="A6"/>
          <w:sz w:val="22"/>
        </w:rPr>
        <w:t>pr@</w:t>
      </w:r>
      <w:r w:rsidR="004F4E9C" w:rsidRPr="004F4E9C">
        <w:rPr>
          <w:rFonts w:ascii="Arial" w:hAnsi="Arial" w:cs="Arial"/>
          <w:color w:val="595959" w:themeColor="text1" w:themeTint="A6"/>
          <w:sz w:val="22"/>
        </w:rPr>
        <w:t>s</w:t>
      </w:r>
      <w:r w:rsidRPr="004F4E9C">
        <w:rPr>
          <w:rFonts w:ascii="Arial" w:hAnsi="Arial" w:cs="Arial"/>
          <w:color w:val="595959" w:themeColor="text1" w:themeTint="A6"/>
          <w:sz w:val="22"/>
        </w:rPr>
        <w:t>jinsights</w:t>
      </w:r>
      <w:r w:rsidR="004F4E9C" w:rsidRPr="004F4E9C">
        <w:rPr>
          <w:rFonts w:ascii="Arial" w:hAnsi="Arial" w:cs="Arial"/>
          <w:color w:val="595959" w:themeColor="text1" w:themeTint="A6"/>
          <w:sz w:val="22"/>
        </w:rPr>
        <w:t>.net</w:t>
      </w:r>
    </w:p>
    <w:p w:rsidR="00E84C3A" w:rsidRPr="00CE3221" w:rsidRDefault="00E84C3A">
      <w:pPr>
        <w:rPr>
          <w:color w:val="595959" w:themeColor="text1" w:themeTint="A6"/>
        </w:rPr>
      </w:pPr>
    </w:p>
    <w:p w:rsidR="00FF1FE7" w:rsidRPr="004F4E9C" w:rsidRDefault="00FF1FE7" w:rsidP="00FF1FE7">
      <w:pPr>
        <w:rPr>
          <w:rFonts w:ascii="Arial" w:hAnsi="Arial" w:cs="Arial"/>
          <w:color w:val="595959" w:themeColor="text1" w:themeTint="A6"/>
          <w:sz w:val="22"/>
          <w:szCs w:val="29"/>
        </w:rPr>
      </w:pPr>
      <w:r w:rsidRPr="004F4E9C">
        <w:rPr>
          <w:rFonts w:ascii="Arial" w:hAnsi="Arial" w:cs="Arial"/>
          <w:color w:val="595959" w:themeColor="text1" w:themeTint="A6"/>
          <w:sz w:val="22"/>
          <w:szCs w:val="29"/>
        </w:rPr>
        <w:t>FOR IMMEDIATE RELEASE</w:t>
      </w:r>
    </w:p>
    <w:p w:rsidR="00FF1FE7" w:rsidRPr="00CE3221" w:rsidRDefault="00455689" w:rsidP="00FF1FE7">
      <w:pPr>
        <w:rPr>
          <w:rFonts w:ascii="Arial" w:hAnsi="Arial" w:cs="Arial"/>
          <w:color w:val="595959" w:themeColor="text1" w:themeTint="A6"/>
          <w:sz w:val="29"/>
          <w:szCs w:val="29"/>
        </w:rPr>
      </w:pPr>
      <w:r>
        <w:rPr>
          <w:rFonts w:ascii="Arial" w:hAnsi="Arial" w:cs="Arial"/>
          <w:color w:val="595959" w:themeColor="text1" w:themeTint="A6"/>
          <w:sz w:val="29"/>
          <w:szCs w:val="29"/>
        </w:rPr>
        <w:br/>
      </w:r>
    </w:p>
    <w:p w:rsidR="00562967" w:rsidRPr="00CE3221" w:rsidRDefault="00971B74" w:rsidP="00562967">
      <w:pPr>
        <w:jc w:val="center"/>
        <w:rPr>
          <w:rFonts w:asciiTheme="minorHAnsi" w:hAnsiTheme="minorHAnsi"/>
          <w:b/>
          <w:color w:val="595959" w:themeColor="text1" w:themeTint="A6"/>
          <w:sz w:val="22"/>
          <w:szCs w:val="29"/>
        </w:rPr>
      </w:pPr>
      <w:r>
        <w:rPr>
          <w:rFonts w:asciiTheme="minorHAnsi" w:hAnsiTheme="minorHAnsi"/>
          <w:b/>
          <w:color w:val="595959" w:themeColor="text1" w:themeTint="A6"/>
          <w:sz w:val="28"/>
          <w:szCs w:val="29"/>
        </w:rPr>
        <w:t xml:space="preserve">Top Media Professional </w:t>
      </w:r>
      <w:r w:rsidR="00ED30C7">
        <w:rPr>
          <w:rFonts w:asciiTheme="minorHAnsi" w:hAnsiTheme="minorHAnsi"/>
          <w:b/>
          <w:color w:val="595959" w:themeColor="text1" w:themeTint="A6"/>
          <w:sz w:val="28"/>
          <w:szCs w:val="29"/>
        </w:rPr>
        <w:t>Tricia Stephens Joins SJ Insights</w:t>
      </w:r>
      <w:r w:rsidR="004F4E9C">
        <w:rPr>
          <w:rFonts w:asciiTheme="minorHAnsi" w:hAnsiTheme="minorHAnsi"/>
          <w:b/>
          <w:color w:val="595959" w:themeColor="text1" w:themeTint="A6"/>
          <w:sz w:val="28"/>
          <w:szCs w:val="29"/>
        </w:rPr>
        <w:br/>
      </w:r>
    </w:p>
    <w:p w:rsidR="00E84C3A" w:rsidRPr="00CE3221" w:rsidRDefault="004F13A4" w:rsidP="004F13A4">
      <w:pPr>
        <w:jc w:val="center"/>
        <w:rPr>
          <w:rFonts w:asciiTheme="minorHAnsi" w:hAnsiTheme="minorHAnsi"/>
          <w:b/>
          <w:color w:val="595959" w:themeColor="text1" w:themeTint="A6"/>
        </w:rPr>
      </w:pPr>
      <w:r w:rsidRPr="00CE3221">
        <w:rPr>
          <w:rFonts w:asciiTheme="minorHAnsi" w:hAnsiTheme="minorHAnsi"/>
          <w:b/>
          <w:color w:val="595959" w:themeColor="text1" w:themeTint="A6"/>
          <w:sz w:val="28"/>
          <w:szCs w:val="29"/>
        </w:rPr>
        <w:t xml:space="preserve"> </w:t>
      </w:r>
      <w:r w:rsidR="00ED30C7">
        <w:rPr>
          <w:rFonts w:asciiTheme="minorHAnsi" w:hAnsiTheme="minorHAnsi"/>
          <w:b/>
          <w:color w:val="595959" w:themeColor="text1" w:themeTint="A6"/>
          <w:szCs w:val="29"/>
        </w:rPr>
        <w:t>Stephens</w:t>
      </w:r>
      <w:r w:rsidR="00971B74">
        <w:rPr>
          <w:rFonts w:asciiTheme="minorHAnsi" w:hAnsiTheme="minorHAnsi"/>
          <w:b/>
          <w:color w:val="595959" w:themeColor="text1" w:themeTint="A6"/>
          <w:szCs w:val="29"/>
        </w:rPr>
        <w:t xml:space="preserve"> will </w:t>
      </w:r>
      <w:r w:rsidR="005077E5">
        <w:rPr>
          <w:rFonts w:asciiTheme="minorHAnsi" w:hAnsiTheme="minorHAnsi"/>
          <w:b/>
          <w:color w:val="595959" w:themeColor="text1" w:themeTint="A6"/>
          <w:szCs w:val="29"/>
        </w:rPr>
        <w:t xml:space="preserve">provide </w:t>
      </w:r>
      <w:r w:rsidR="00ED30C7">
        <w:rPr>
          <w:rFonts w:asciiTheme="minorHAnsi" w:hAnsiTheme="minorHAnsi"/>
          <w:b/>
          <w:color w:val="595959" w:themeColor="text1" w:themeTint="A6"/>
          <w:szCs w:val="29"/>
        </w:rPr>
        <w:t>strategic planning and media leadership for several clients</w:t>
      </w:r>
    </w:p>
    <w:p w:rsidR="0028485E" w:rsidRPr="00CE3221" w:rsidRDefault="00455689" w:rsidP="00B14BA9">
      <w:pPr>
        <w:rPr>
          <w:rFonts w:asciiTheme="minorHAnsi" w:hAnsiTheme="minorHAnsi"/>
        </w:rPr>
      </w:pPr>
      <w:r>
        <w:rPr>
          <w:rFonts w:asciiTheme="minorHAnsi" w:hAnsiTheme="minorHAnsi"/>
        </w:rPr>
        <w:br/>
      </w:r>
    </w:p>
    <w:p w:rsidR="00C2357F" w:rsidRPr="00A56D3F" w:rsidRDefault="00D45C18" w:rsidP="00C2357F">
      <w:pPr>
        <w:spacing w:line="276" w:lineRule="auto"/>
        <w:ind w:right="-450"/>
        <w:rPr>
          <w:rFonts w:asciiTheme="minorHAnsi" w:hAnsiTheme="minorHAnsi"/>
        </w:rPr>
      </w:pPr>
      <w:r w:rsidRPr="00A56D3F">
        <w:rPr>
          <w:rFonts w:asciiTheme="minorHAnsi" w:hAnsiTheme="minorHAnsi"/>
        </w:rPr>
        <w:t>(</w:t>
      </w:r>
      <w:r w:rsidR="004C7EA8" w:rsidRPr="00A56D3F">
        <w:rPr>
          <w:rFonts w:asciiTheme="minorHAnsi" w:hAnsiTheme="minorHAnsi"/>
        </w:rPr>
        <w:t xml:space="preserve">Kansas City, MO – </w:t>
      </w:r>
      <w:r w:rsidR="00A56D3F" w:rsidRPr="00A56D3F">
        <w:rPr>
          <w:rFonts w:asciiTheme="minorHAnsi" w:hAnsiTheme="minorHAnsi"/>
        </w:rPr>
        <w:t>May 12</w:t>
      </w:r>
      <w:r w:rsidR="004C7EA8" w:rsidRPr="00A56D3F">
        <w:rPr>
          <w:rFonts w:asciiTheme="minorHAnsi" w:hAnsiTheme="minorHAnsi"/>
        </w:rPr>
        <w:t>, 2015</w:t>
      </w:r>
      <w:r w:rsidRPr="00A56D3F">
        <w:rPr>
          <w:rFonts w:asciiTheme="minorHAnsi" w:hAnsiTheme="minorHAnsi"/>
        </w:rPr>
        <w:t>)</w:t>
      </w:r>
      <w:r w:rsidR="00E4678C" w:rsidRPr="00A56D3F">
        <w:rPr>
          <w:rFonts w:asciiTheme="minorHAnsi" w:hAnsiTheme="minorHAnsi"/>
        </w:rPr>
        <w:t xml:space="preserve"> – </w:t>
      </w:r>
      <w:r w:rsidR="002B4AD6" w:rsidRPr="00A56D3F">
        <w:rPr>
          <w:rFonts w:asciiTheme="minorHAnsi" w:hAnsiTheme="minorHAnsi"/>
        </w:rPr>
        <w:t xml:space="preserve">Tricia Stephens has joined SJ Insights, LLC as Media Supervisor, providing strategic planning </w:t>
      </w:r>
      <w:r w:rsidR="00E91828" w:rsidRPr="00A56D3F">
        <w:rPr>
          <w:rFonts w:asciiTheme="minorHAnsi" w:hAnsiTheme="minorHAnsi"/>
        </w:rPr>
        <w:t xml:space="preserve">and media leadership </w:t>
      </w:r>
      <w:r w:rsidR="002B4AD6" w:rsidRPr="00A56D3F">
        <w:rPr>
          <w:rFonts w:asciiTheme="minorHAnsi" w:hAnsiTheme="minorHAnsi"/>
        </w:rPr>
        <w:t xml:space="preserve">for several of the firm’s clients. Stephens has over </w:t>
      </w:r>
      <w:r w:rsidR="00CD16A1" w:rsidRPr="00A56D3F">
        <w:rPr>
          <w:rFonts w:asciiTheme="minorHAnsi" w:hAnsiTheme="minorHAnsi"/>
        </w:rPr>
        <w:t>15</w:t>
      </w:r>
      <w:r w:rsidR="002B4AD6" w:rsidRPr="00A56D3F">
        <w:rPr>
          <w:rFonts w:asciiTheme="minorHAnsi" w:hAnsiTheme="minorHAnsi"/>
        </w:rPr>
        <w:t xml:space="preserve"> years of advertising experience with top consumer and business-to-business national and regional brands.</w:t>
      </w:r>
    </w:p>
    <w:p w:rsidR="00B14BA9" w:rsidRPr="00A56D3F" w:rsidRDefault="00B14BA9" w:rsidP="00CE3221">
      <w:pPr>
        <w:spacing w:line="276" w:lineRule="auto"/>
        <w:rPr>
          <w:rFonts w:asciiTheme="minorHAnsi" w:hAnsiTheme="minorHAnsi"/>
          <w:szCs w:val="29"/>
        </w:rPr>
      </w:pPr>
    </w:p>
    <w:p w:rsidR="00245076" w:rsidRPr="00A56D3F" w:rsidRDefault="00EC5727" w:rsidP="00AF6929">
      <w:pPr>
        <w:spacing w:line="276" w:lineRule="auto"/>
        <w:rPr>
          <w:rFonts w:asciiTheme="minorHAnsi" w:hAnsiTheme="minorHAnsi"/>
        </w:rPr>
      </w:pPr>
      <w:r>
        <w:rPr>
          <w:rFonts w:asciiTheme="minorHAnsi" w:hAnsiTheme="minorHAnsi"/>
          <w:noProof/>
        </w:rPr>
        <w:drawing>
          <wp:anchor distT="0" distB="0" distL="114300" distR="114300" simplePos="0" relativeHeight="251658240" behindDoc="0" locked="0" layoutInCell="1" allowOverlap="1">
            <wp:simplePos x="0" y="0"/>
            <wp:positionH relativeFrom="column">
              <wp:posOffset>-635</wp:posOffset>
            </wp:positionH>
            <wp:positionV relativeFrom="paragraph">
              <wp:posOffset>3175</wp:posOffset>
            </wp:positionV>
            <wp:extent cx="1171575" cy="1562100"/>
            <wp:effectExtent l="0" t="0" r="9525"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ricia Stephens 3.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171575" cy="1562100"/>
                    </a:xfrm>
                    <a:prstGeom prst="rect">
                      <a:avLst/>
                    </a:prstGeom>
                  </pic:spPr>
                </pic:pic>
              </a:graphicData>
            </a:graphic>
            <wp14:sizeRelH relativeFrom="margin">
              <wp14:pctWidth>0</wp14:pctWidth>
            </wp14:sizeRelH>
            <wp14:sizeRelV relativeFrom="margin">
              <wp14:pctHeight>0</wp14:pctHeight>
            </wp14:sizeRelV>
          </wp:anchor>
        </w:drawing>
      </w:r>
      <w:r w:rsidR="00AF6929" w:rsidRPr="00A56D3F">
        <w:rPr>
          <w:rFonts w:asciiTheme="minorHAnsi" w:hAnsiTheme="minorHAnsi"/>
        </w:rPr>
        <w:t xml:space="preserve">She started her </w:t>
      </w:r>
      <w:r w:rsidR="002B4AD6" w:rsidRPr="00A56D3F">
        <w:rPr>
          <w:rFonts w:asciiTheme="minorHAnsi" w:hAnsiTheme="minorHAnsi"/>
        </w:rPr>
        <w:t xml:space="preserve">agency </w:t>
      </w:r>
      <w:r w:rsidR="00CD16A1" w:rsidRPr="00A56D3F">
        <w:rPr>
          <w:rFonts w:asciiTheme="minorHAnsi" w:hAnsiTheme="minorHAnsi"/>
        </w:rPr>
        <w:t xml:space="preserve">career </w:t>
      </w:r>
      <w:r w:rsidR="002B4AD6" w:rsidRPr="00A56D3F">
        <w:rPr>
          <w:rFonts w:asciiTheme="minorHAnsi" w:hAnsiTheme="minorHAnsi"/>
        </w:rPr>
        <w:t xml:space="preserve">at Nicholson </w:t>
      </w:r>
      <w:proofErr w:type="spellStart"/>
      <w:r w:rsidR="002B4AD6" w:rsidRPr="00A56D3F">
        <w:rPr>
          <w:rFonts w:asciiTheme="minorHAnsi" w:hAnsiTheme="minorHAnsi"/>
        </w:rPr>
        <w:t>Kovac</w:t>
      </w:r>
      <w:proofErr w:type="spellEnd"/>
      <w:r w:rsidR="002B4AD6" w:rsidRPr="00A56D3F">
        <w:rPr>
          <w:rFonts w:asciiTheme="minorHAnsi" w:hAnsiTheme="minorHAnsi"/>
        </w:rPr>
        <w:t xml:space="preserve"> and quickly earned several leadership roles, ultimately serving as the agency’s Associate Media Director. </w:t>
      </w:r>
      <w:r w:rsidR="00CD16A1" w:rsidRPr="00A56D3F">
        <w:rPr>
          <w:rFonts w:asciiTheme="minorHAnsi" w:hAnsiTheme="minorHAnsi"/>
        </w:rPr>
        <w:t xml:space="preserve">She was part of the team that won the National Gold Award for Media Plan of the Year by the Outdoor Advertising Association of America (OAAA) for the launch of EMBARQ Corporation. Most recently she has been working as an Independent Media Consultant after serving two years at </w:t>
      </w:r>
      <w:proofErr w:type="spellStart"/>
      <w:r w:rsidR="00CD16A1" w:rsidRPr="00A56D3F">
        <w:rPr>
          <w:rFonts w:asciiTheme="minorHAnsi" w:hAnsiTheme="minorHAnsi"/>
        </w:rPr>
        <w:t>Meers</w:t>
      </w:r>
      <w:proofErr w:type="spellEnd"/>
      <w:r w:rsidR="00CD16A1" w:rsidRPr="00A56D3F">
        <w:rPr>
          <w:rFonts w:asciiTheme="minorHAnsi" w:hAnsiTheme="minorHAnsi"/>
        </w:rPr>
        <w:t xml:space="preserve"> Advertising as a Channel Specialist. </w:t>
      </w:r>
    </w:p>
    <w:p w:rsidR="00CD16A1" w:rsidRPr="00A56D3F" w:rsidRDefault="00CD16A1" w:rsidP="00AF6929">
      <w:pPr>
        <w:spacing w:line="276" w:lineRule="auto"/>
        <w:rPr>
          <w:rFonts w:asciiTheme="minorHAnsi" w:hAnsiTheme="minorHAnsi"/>
        </w:rPr>
      </w:pPr>
    </w:p>
    <w:p w:rsidR="00C2357F" w:rsidRPr="00A56D3F" w:rsidRDefault="00C2357F" w:rsidP="00AF6929">
      <w:pPr>
        <w:spacing w:line="276" w:lineRule="auto"/>
        <w:rPr>
          <w:rFonts w:asciiTheme="minorHAnsi" w:hAnsiTheme="minorHAnsi"/>
        </w:rPr>
      </w:pPr>
      <w:r w:rsidRPr="00A56D3F">
        <w:rPr>
          <w:rFonts w:asciiTheme="minorHAnsi" w:hAnsiTheme="minorHAnsi"/>
        </w:rPr>
        <w:t>“</w:t>
      </w:r>
      <w:r w:rsidR="00E91828" w:rsidRPr="00A56D3F">
        <w:rPr>
          <w:rFonts w:asciiTheme="minorHAnsi" w:hAnsiTheme="minorHAnsi"/>
        </w:rPr>
        <w:t>Tricia has exceptional critical thinking and strategic planning skills</w:t>
      </w:r>
      <w:r w:rsidRPr="00A56D3F">
        <w:rPr>
          <w:rFonts w:asciiTheme="minorHAnsi" w:hAnsiTheme="minorHAnsi"/>
        </w:rPr>
        <w:t xml:space="preserve">,” said </w:t>
      </w:r>
      <w:r w:rsidR="00A56D3F" w:rsidRPr="00A56D3F">
        <w:rPr>
          <w:rFonts w:asciiTheme="minorHAnsi" w:hAnsiTheme="minorHAnsi"/>
        </w:rPr>
        <w:t xml:space="preserve">Sheree </w:t>
      </w:r>
      <w:r w:rsidRPr="00A56D3F">
        <w:rPr>
          <w:rFonts w:asciiTheme="minorHAnsi" w:hAnsiTheme="minorHAnsi"/>
        </w:rPr>
        <w:t>Johnson</w:t>
      </w:r>
      <w:r w:rsidR="00A56D3F" w:rsidRPr="00A56D3F">
        <w:rPr>
          <w:rFonts w:asciiTheme="minorHAnsi" w:hAnsiTheme="minorHAnsi"/>
        </w:rPr>
        <w:t>, CEO of SJ Insights</w:t>
      </w:r>
      <w:r w:rsidRPr="00A56D3F">
        <w:rPr>
          <w:rFonts w:asciiTheme="minorHAnsi" w:hAnsiTheme="minorHAnsi"/>
        </w:rPr>
        <w:t>.</w:t>
      </w:r>
      <w:r w:rsidR="00AF6929" w:rsidRPr="00A56D3F">
        <w:rPr>
          <w:rFonts w:asciiTheme="minorHAnsi" w:hAnsiTheme="minorHAnsi"/>
        </w:rPr>
        <w:t xml:space="preserve"> </w:t>
      </w:r>
      <w:r w:rsidRPr="00A56D3F">
        <w:rPr>
          <w:rFonts w:asciiTheme="minorHAnsi" w:hAnsiTheme="minorHAnsi"/>
        </w:rPr>
        <w:t>“</w:t>
      </w:r>
      <w:r w:rsidR="00E91828" w:rsidRPr="00A56D3F">
        <w:rPr>
          <w:rFonts w:asciiTheme="minorHAnsi" w:hAnsiTheme="minorHAnsi"/>
        </w:rPr>
        <w:t>She uses these to develop innovative solutions for our clients, who, along with her media planning acumen, love her analytic insights, attention to detail and overall professionalism.”</w:t>
      </w:r>
    </w:p>
    <w:p w:rsidR="00245076" w:rsidRPr="00A56D3F" w:rsidRDefault="00245076" w:rsidP="00245076">
      <w:pPr>
        <w:pStyle w:val="NormalWeb"/>
        <w:spacing w:line="276" w:lineRule="auto"/>
        <w:rPr>
          <w:rFonts w:asciiTheme="minorHAnsi" w:hAnsiTheme="minorHAnsi"/>
        </w:rPr>
      </w:pPr>
      <w:r w:rsidRPr="00A56D3F">
        <w:rPr>
          <w:rFonts w:asciiTheme="minorHAnsi" w:hAnsiTheme="minorHAnsi"/>
        </w:rPr>
        <w:t xml:space="preserve">With extensive experience serving Fortune 500, and top national and </w:t>
      </w:r>
      <w:r w:rsidR="000E2CB5" w:rsidRPr="00A56D3F">
        <w:rPr>
          <w:rFonts w:asciiTheme="minorHAnsi" w:hAnsiTheme="minorHAnsi"/>
        </w:rPr>
        <w:t xml:space="preserve">regional marketers, SJ Insights is a marketing services firm committed to providing best-in-class market intelligence and analysis, custom market research, </w:t>
      </w:r>
      <w:r w:rsidR="00A56D3F" w:rsidRPr="00A56D3F">
        <w:rPr>
          <w:rFonts w:asciiTheme="minorHAnsi" w:hAnsiTheme="minorHAnsi"/>
        </w:rPr>
        <w:t xml:space="preserve">offline and online </w:t>
      </w:r>
      <w:r w:rsidR="000E2CB5" w:rsidRPr="00A56D3F">
        <w:rPr>
          <w:rFonts w:asciiTheme="minorHAnsi" w:hAnsiTheme="minorHAnsi"/>
        </w:rPr>
        <w:t xml:space="preserve">media planning/buying services, as well as </w:t>
      </w:r>
      <w:r w:rsidR="00A56D3F" w:rsidRPr="00A56D3F">
        <w:rPr>
          <w:rFonts w:asciiTheme="minorHAnsi" w:hAnsiTheme="minorHAnsi"/>
        </w:rPr>
        <w:t xml:space="preserve">strategic planning </w:t>
      </w:r>
      <w:r w:rsidR="000E2CB5" w:rsidRPr="00A56D3F">
        <w:rPr>
          <w:rFonts w:asciiTheme="minorHAnsi" w:hAnsiTheme="minorHAnsi"/>
        </w:rPr>
        <w:t xml:space="preserve">related consulting. </w:t>
      </w:r>
      <w:r w:rsidR="00E91828" w:rsidRPr="00A56D3F">
        <w:rPr>
          <w:rFonts w:asciiTheme="minorHAnsi" w:hAnsiTheme="minorHAnsi"/>
        </w:rPr>
        <w:t xml:space="preserve"> </w:t>
      </w:r>
    </w:p>
    <w:p w:rsidR="00971B74" w:rsidRDefault="00971B74" w:rsidP="00245076">
      <w:pPr>
        <w:pStyle w:val="releasedateline"/>
        <w:spacing w:line="276" w:lineRule="auto"/>
        <w:rPr>
          <w:rFonts w:asciiTheme="minorHAnsi" w:hAnsiTheme="minorHAnsi"/>
        </w:rPr>
      </w:pPr>
    </w:p>
    <w:p w:rsidR="00CE3221" w:rsidRPr="00A56D3F" w:rsidRDefault="00245076" w:rsidP="00A56D3F">
      <w:pPr>
        <w:pStyle w:val="releasedateline"/>
        <w:spacing w:line="276" w:lineRule="auto"/>
        <w:rPr>
          <w:rFonts w:asciiTheme="minorHAnsi" w:hAnsiTheme="minorHAnsi"/>
          <w:b/>
        </w:rPr>
      </w:pPr>
      <w:bookmarkStart w:id="0" w:name="_GoBack"/>
      <w:bookmarkEnd w:id="0"/>
      <w:r w:rsidRPr="00ED30C7">
        <w:rPr>
          <w:rFonts w:asciiTheme="minorHAnsi" w:hAnsiTheme="minorHAnsi"/>
          <w:b/>
        </w:rPr>
        <w:t>SJ Insights (</w:t>
      </w:r>
      <w:r w:rsidR="00ED30C7" w:rsidRPr="00ED30C7">
        <w:rPr>
          <w:rFonts w:asciiTheme="minorHAnsi" w:hAnsiTheme="minorHAnsi"/>
          <w:b/>
        </w:rPr>
        <w:t>Stephens Release – Page 2)</w:t>
      </w:r>
    </w:p>
    <w:p w:rsidR="00242B0D" w:rsidRPr="00CE3221" w:rsidRDefault="00242B0D" w:rsidP="00A109F0">
      <w:pPr>
        <w:pStyle w:val="releasedateline"/>
        <w:rPr>
          <w:rFonts w:asciiTheme="minorHAnsi" w:hAnsiTheme="minorHAnsi"/>
        </w:rPr>
      </w:pPr>
    </w:p>
    <w:p w:rsidR="00C33084" w:rsidRDefault="00E84C3A" w:rsidP="00C33084">
      <w:pPr>
        <w:pStyle w:val="releasedateline"/>
      </w:pPr>
      <w:r w:rsidRPr="00CE3221">
        <w:rPr>
          <w:rFonts w:asciiTheme="minorHAnsi" w:hAnsiTheme="minorHAnsi"/>
          <w:b/>
        </w:rPr>
        <w:t xml:space="preserve">About SJ Insights: </w:t>
      </w:r>
      <w:r w:rsidRPr="00CE3221">
        <w:rPr>
          <w:rFonts w:asciiTheme="minorHAnsi" w:hAnsiTheme="minorHAnsi"/>
          <w:b/>
        </w:rPr>
        <w:br/>
      </w:r>
      <w:r w:rsidRPr="00CE3221">
        <w:rPr>
          <w:rFonts w:asciiTheme="minorHAnsi" w:hAnsiTheme="minorHAnsi"/>
        </w:rPr>
        <w:t xml:space="preserve">SJ Insights is a national research and </w:t>
      </w:r>
      <w:r w:rsidR="000E2CB5">
        <w:rPr>
          <w:rFonts w:asciiTheme="minorHAnsi" w:hAnsiTheme="minorHAnsi"/>
        </w:rPr>
        <w:t xml:space="preserve">marketing services </w:t>
      </w:r>
      <w:r w:rsidR="00245076">
        <w:rPr>
          <w:rFonts w:asciiTheme="minorHAnsi" w:hAnsiTheme="minorHAnsi"/>
        </w:rPr>
        <w:t>firm</w:t>
      </w:r>
      <w:r w:rsidRPr="00CE3221">
        <w:rPr>
          <w:rFonts w:asciiTheme="minorHAnsi" w:hAnsiTheme="minorHAnsi"/>
        </w:rPr>
        <w:t xml:space="preserve"> </w:t>
      </w:r>
      <w:r w:rsidR="004B54B3" w:rsidRPr="00CE3221">
        <w:rPr>
          <w:rFonts w:asciiTheme="minorHAnsi" w:hAnsiTheme="minorHAnsi"/>
        </w:rPr>
        <w:t xml:space="preserve">committed to providing </w:t>
      </w:r>
      <w:r w:rsidR="00764C30" w:rsidRPr="00CE3221">
        <w:rPr>
          <w:rFonts w:asciiTheme="minorHAnsi" w:hAnsiTheme="minorHAnsi"/>
        </w:rPr>
        <w:t xml:space="preserve">best-in-class </w:t>
      </w:r>
      <w:r w:rsidR="003560BE" w:rsidRPr="00CE3221">
        <w:rPr>
          <w:rFonts w:asciiTheme="minorHAnsi" w:hAnsiTheme="minorHAnsi"/>
        </w:rPr>
        <w:t xml:space="preserve">market </w:t>
      </w:r>
      <w:r w:rsidR="00D45C18" w:rsidRPr="00CE3221">
        <w:rPr>
          <w:rFonts w:asciiTheme="minorHAnsi" w:hAnsiTheme="minorHAnsi"/>
        </w:rPr>
        <w:t xml:space="preserve">intelligence and </w:t>
      </w:r>
      <w:r w:rsidR="00764C30" w:rsidRPr="00CE3221">
        <w:rPr>
          <w:rFonts w:asciiTheme="minorHAnsi" w:hAnsiTheme="minorHAnsi"/>
        </w:rPr>
        <w:t>analy</w:t>
      </w:r>
      <w:r w:rsidR="00D45C18" w:rsidRPr="00CE3221">
        <w:rPr>
          <w:rFonts w:asciiTheme="minorHAnsi" w:hAnsiTheme="minorHAnsi"/>
        </w:rPr>
        <w:t xml:space="preserve">sis, </w:t>
      </w:r>
      <w:r w:rsidR="003560BE" w:rsidRPr="00CE3221">
        <w:rPr>
          <w:rFonts w:asciiTheme="minorHAnsi" w:hAnsiTheme="minorHAnsi"/>
        </w:rPr>
        <w:t xml:space="preserve">proprietary market research services, </w:t>
      </w:r>
      <w:r w:rsidR="00CE3221" w:rsidRPr="00CE3221">
        <w:rPr>
          <w:rFonts w:asciiTheme="minorHAnsi" w:hAnsiTheme="minorHAnsi"/>
        </w:rPr>
        <w:t xml:space="preserve">media </w:t>
      </w:r>
      <w:r w:rsidR="00A109F0">
        <w:rPr>
          <w:rFonts w:asciiTheme="minorHAnsi" w:hAnsiTheme="minorHAnsi"/>
        </w:rPr>
        <w:t xml:space="preserve">planning and buying </w:t>
      </w:r>
      <w:r w:rsidR="00CE3221" w:rsidRPr="00CE3221">
        <w:rPr>
          <w:rFonts w:asciiTheme="minorHAnsi" w:hAnsiTheme="minorHAnsi"/>
        </w:rPr>
        <w:t xml:space="preserve">services, </w:t>
      </w:r>
      <w:r w:rsidR="00D45C18" w:rsidRPr="00CE3221">
        <w:rPr>
          <w:rFonts w:asciiTheme="minorHAnsi" w:hAnsiTheme="minorHAnsi"/>
        </w:rPr>
        <w:t>as well as marketing and advertising related consulting</w:t>
      </w:r>
      <w:r w:rsidR="00ED5A8C" w:rsidRPr="00CE3221">
        <w:rPr>
          <w:rFonts w:asciiTheme="minorHAnsi" w:hAnsiTheme="minorHAnsi"/>
        </w:rPr>
        <w:t xml:space="preserve"> services</w:t>
      </w:r>
      <w:r w:rsidR="003560BE" w:rsidRPr="00CE3221">
        <w:rPr>
          <w:rFonts w:asciiTheme="minorHAnsi" w:hAnsiTheme="minorHAnsi"/>
        </w:rPr>
        <w:t>.</w:t>
      </w:r>
      <w:r w:rsidR="00D45C18" w:rsidRPr="00CE3221">
        <w:rPr>
          <w:rFonts w:asciiTheme="minorHAnsi" w:hAnsiTheme="minorHAnsi"/>
        </w:rPr>
        <w:t xml:space="preserve"> (</w:t>
      </w:r>
      <w:r w:rsidR="004B54B3" w:rsidRPr="00CE3221">
        <w:rPr>
          <w:rFonts w:asciiTheme="minorHAnsi" w:hAnsiTheme="minorHAnsi"/>
        </w:rPr>
        <w:t xml:space="preserve">For more information go to: </w:t>
      </w:r>
      <w:hyperlink r:id="rId7" w:history="1">
        <w:r w:rsidR="004B54B3" w:rsidRPr="00CE3221">
          <w:rPr>
            <w:rStyle w:val="Hyperlink"/>
            <w:rFonts w:asciiTheme="minorHAnsi" w:hAnsiTheme="minorHAnsi"/>
          </w:rPr>
          <w:t>www.sjinsights.net</w:t>
        </w:r>
      </w:hyperlink>
      <w:r w:rsidR="004B54B3" w:rsidRPr="00CE3221">
        <w:rPr>
          <w:rFonts w:asciiTheme="minorHAnsi" w:hAnsiTheme="minorHAnsi"/>
        </w:rPr>
        <w:t xml:space="preserve"> </w:t>
      </w:r>
      <w:r w:rsidR="00D45C18" w:rsidRPr="00CE3221">
        <w:rPr>
          <w:rFonts w:asciiTheme="minorHAnsi" w:hAnsiTheme="minorHAnsi"/>
        </w:rPr>
        <w:t xml:space="preserve">and </w:t>
      </w:r>
      <w:r w:rsidR="00CE3221" w:rsidRPr="00CE3221">
        <w:rPr>
          <w:rFonts w:asciiTheme="minorHAnsi" w:hAnsiTheme="minorHAnsi"/>
        </w:rPr>
        <w:t xml:space="preserve">on Twitter </w:t>
      </w:r>
      <w:r w:rsidR="00D45C18" w:rsidRPr="00CE3221">
        <w:rPr>
          <w:rFonts w:asciiTheme="minorHAnsi" w:hAnsiTheme="minorHAnsi"/>
        </w:rPr>
        <w:t>@</w:t>
      </w:r>
      <w:r w:rsidR="004B54B3" w:rsidRPr="00CE3221">
        <w:rPr>
          <w:rFonts w:asciiTheme="minorHAnsi" w:hAnsiTheme="minorHAnsi"/>
        </w:rPr>
        <w:t>s</w:t>
      </w:r>
      <w:r w:rsidR="00D45C18" w:rsidRPr="00CE3221">
        <w:rPr>
          <w:rFonts w:asciiTheme="minorHAnsi" w:hAnsiTheme="minorHAnsi"/>
        </w:rPr>
        <w:t xml:space="preserve">jinsights). </w:t>
      </w:r>
      <w:r w:rsidR="00A109F0">
        <w:rPr>
          <w:rFonts w:asciiTheme="minorHAnsi" w:hAnsiTheme="minorHAnsi"/>
        </w:rPr>
        <w:br/>
      </w:r>
    </w:p>
    <w:p w:rsidR="00832B5D" w:rsidRPr="00CE3221" w:rsidRDefault="00C33084" w:rsidP="00C33084">
      <w:pPr>
        <w:pStyle w:val="releasedateline"/>
        <w:jc w:val="center"/>
        <w:rPr>
          <w:rFonts w:asciiTheme="minorHAnsi" w:hAnsiTheme="minorHAnsi"/>
        </w:rPr>
      </w:pPr>
      <w:r w:rsidRPr="00C33084">
        <w:br/>
      </w:r>
      <w:r w:rsidR="00D45C18" w:rsidRPr="00CE3221">
        <w:rPr>
          <w:rFonts w:asciiTheme="minorHAnsi" w:hAnsiTheme="minorHAnsi"/>
        </w:rPr>
        <w:t>###</w:t>
      </w:r>
    </w:p>
    <w:sectPr w:rsidR="00832B5D" w:rsidRPr="00CE3221" w:rsidSect="00A109F0">
      <w:pgSz w:w="12240" w:h="15840"/>
      <w:pgMar w:top="1440" w:right="1800" w:bottom="99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2D12141"/>
    <w:multiLevelType w:val="hybridMultilevel"/>
    <w:tmpl w:val="DBB8AE88"/>
    <w:lvl w:ilvl="0" w:tplc="A2228F88">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16614526"/>
    <w:multiLevelType w:val="multilevel"/>
    <w:tmpl w:val="006ED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EA71B95"/>
    <w:multiLevelType w:val="hybridMultilevel"/>
    <w:tmpl w:val="C75EFD94"/>
    <w:lvl w:ilvl="0" w:tplc="F85A185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9AD1DA9"/>
    <w:multiLevelType w:val="hybridMultilevel"/>
    <w:tmpl w:val="37401F76"/>
    <w:lvl w:ilvl="0" w:tplc="2D5A25D0">
      <w:start w:val="1"/>
      <w:numFmt w:val="bullet"/>
      <w:lvlText w:val=""/>
      <w:lvlJc w:val="left"/>
      <w:pPr>
        <w:ind w:left="360" w:hanging="360"/>
      </w:pPr>
      <w:rPr>
        <w:rFonts w:ascii="Symbol" w:hAnsi="Symbol" w:hint="default"/>
        <w:color w:val="auto"/>
      </w:rPr>
    </w:lvl>
    <w:lvl w:ilvl="1" w:tplc="A2228F88">
      <w:numFmt w:val="bullet"/>
      <w:lvlText w:val="-"/>
      <w:lvlJc w:val="left"/>
      <w:pPr>
        <w:ind w:left="720" w:hanging="360"/>
      </w:pPr>
      <w:rPr>
        <w:rFonts w:ascii="Arial" w:eastAsia="Times New Roman" w:hAnsi="Arial" w:cs="Arial"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4">
    <w:nsid w:val="29D04E29"/>
    <w:multiLevelType w:val="hybridMultilevel"/>
    <w:tmpl w:val="A3FC96F4"/>
    <w:lvl w:ilvl="0" w:tplc="2D5A25D0">
      <w:start w:val="1"/>
      <w:numFmt w:val="bullet"/>
      <w:lvlText w:val=""/>
      <w:lvlJc w:val="left"/>
      <w:pPr>
        <w:ind w:left="360" w:hanging="360"/>
      </w:pPr>
      <w:rPr>
        <w:rFonts w:ascii="Symbol" w:hAnsi="Symbol" w:hint="default"/>
        <w:color w:val="auto"/>
      </w:rPr>
    </w:lvl>
    <w:lvl w:ilvl="1" w:tplc="A2228F88">
      <w:numFmt w:val="bullet"/>
      <w:lvlText w:val="-"/>
      <w:lvlJc w:val="left"/>
      <w:pPr>
        <w:ind w:left="720" w:hanging="360"/>
      </w:pPr>
      <w:rPr>
        <w:rFonts w:ascii="Arial" w:eastAsia="Times New Roman" w:hAnsi="Arial" w:cs="Arial"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5">
    <w:nsid w:val="30637484"/>
    <w:multiLevelType w:val="hybridMultilevel"/>
    <w:tmpl w:val="6F0EDC92"/>
    <w:lvl w:ilvl="0" w:tplc="A2228F88">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6">
    <w:nsid w:val="4D3650F1"/>
    <w:multiLevelType w:val="hybridMultilevel"/>
    <w:tmpl w:val="C24A1866"/>
    <w:lvl w:ilvl="0" w:tplc="2D5A25D0">
      <w:start w:val="1"/>
      <w:numFmt w:val="bullet"/>
      <w:lvlText w:val=""/>
      <w:lvlJc w:val="left"/>
      <w:pPr>
        <w:ind w:left="360" w:hanging="360"/>
      </w:pPr>
      <w:rPr>
        <w:rFonts w:ascii="Symbol" w:hAnsi="Symbol" w:hint="default"/>
        <w:color w:val="auto"/>
      </w:rPr>
    </w:lvl>
    <w:lvl w:ilvl="1" w:tplc="A2228F88">
      <w:numFmt w:val="bullet"/>
      <w:lvlText w:val="-"/>
      <w:lvlJc w:val="left"/>
      <w:pPr>
        <w:ind w:left="720" w:hanging="360"/>
      </w:pPr>
      <w:rPr>
        <w:rFonts w:ascii="Arial" w:eastAsia="Times New Roman" w:hAnsi="Arial" w:cs="Arial"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7">
    <w:nsid w:val="52431B58"/>
    <w:multiLevelType w:val="hybridMultilevel"/>
    <w:tmpl w:val="87FC73E4"/>
    <w:lvl w:ilvl="0" w:tplc="A2228F88">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CCF36AA"/>
    <w:multiLevelType w:val="hybridMultilevel"/>
    <w:tmpl w:val="9A9A8A12"/>
    <w:lvl w:ilvl="0" w:tplc="2D5A25D0">
      <w:start w:val="1"/>
      <w:numFmt w:val="bullet"/>
      <w:lvlText w:val=""/>
      <w:lvlJc w:val="left"/>
      <w:pPr>
        <w:ind w:left="360" w:hanging="360"/>
      </w:pPr>
      <w:rPr>
        <w:rFonts w:ascii="Symbol" w:hAnsi="Symbol" w:hint="default"/>
        <w:color w:val="auto"/>
      </w:rPr>
    </w:lvl>
    <w:lvl w:ilvl="1" w:tplc="04090003">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
    <w:nsid w:val="723706C0"/>
    <w:multiLevelType w:val="hybridMultilevel"/>
    <w:tmpl w:val="2822EB44"/>
    <w:lvl w:ilvl="0" w:tplc="2D5A25D0">
      <w:start w:val="1"/>
      <w:numFmt w:val="bullet"/>
      <w:lvlText w:val=""/>
      <w:lvlJc w:val="left"/>
      <w:pPr>
        <w:ind w:left="360" w:hanging="360"/>
      </w:pPr>
      <w:rPr>
        <w:rFonts w:ascii="Symbol" w:hAnsi="Symbol" w:hint="default"/>
        <w:color w:val="auto"/>
      </w:rPr>
    </w:lvl>
    <w:lvl w:ilvl="1" w:tplc="A2228F88">
      <w:numFmt w:val="bullet"/>
      <w:lvlText w:val="-"/>
      <w:lvlJc w:val="left"/>
      <w:pPr>
        <w:ind w:left="720" w:hanging="360"/>
      </w:pPr>
      <w:rPr>
        <w:rFonts w:ascii="Arial" w:eastAsia="Times New Roman" w:hAnsi="Arial" w:cs="Arial"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num w:numId="1">
    <w:abstractNumId w:val="2"/>
  </w:num>
  <w:num w:numId="2">
    <w:abstractNumId w:val="0"/>
  </w:num>
  <w:num w:numId="3">
    <w:abstractNumId w:val="7"/>
  </w:num>
  <w:num w:numId="4">
    <w:abstractNumId w:val="5"/>
  </w:num>
  <w:num w:numId="5">
    <w:abstractNumId w:val="8"/>
  </w:num>
  <w:num w:numId="6">
    <w:abstractNumId w:val="1"/>
  </w:num>
  <w:num w:numId="7">
    <w:abstractNumId w:val="6"/>
  </w:num>
  <w:num w:numId="8">
    <w:abstractNumId w:val="9"/>
  </w:num>
  <w:num w:numId="9">
    <w:abstractNumId w:val="3"/>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4C3A"/>
    <w:rsid w:val="0004071E"/>
    <w:rsid w:val="0008485D"/>
    <w:rsid w:val="000E2CB5"/>
    <w:rsid w:val="00126F79"/>
    <w:rsid w:val="001B5865"/>
    <w:rsid w:val="002028E3"/>
    <w:rsid w:val="00235070"/>
    <w:rsid w:val="00236CCF"/>
    <w:rsid w:val="00242B0D"/>
    <w:rsid w:val="00245076"/>
    <w:rsid w:val="0028485E"/>
    <w:rsid w:val="002B4AD6"/>
    <w:rsid w:val="002C52D2"/>
    <w:rsid w:val="00302842"/>
    <w:rsid w:val="0034691C"/>
    <w:rsid w:val="003560BE"/>
    <w:rsid w:val="003E43B4"/>
    <w:rsid w:val="00436D52"/>
    <w:rsid w:val="00455689"/>
    <w:rsid w:val="004B54B3"/>
    <w:rsid w:val="004C7EA8"/>
    <w:rsid w:val="004F13A4"/>
    <w:rsid w:val="004F4E9C"/>
    <w:rsid w:val="005077E5"/>
    <w:rsid w:val="00553E19"/>
    <w:rsid w:val="00562967"/>
    <w:rsid w:val="00565EB7"/>
    <w:rsid w:val="006E015D"/>
    <w:rsid w:val="0071436E"/>
    <w:rsid w:val="00764C30"/>
    <w:rsid w:val="00767CAB"/>
    <w:rsid w:val="00775FA8"/>
    <w:rsid w:val="00814C61"/>
    <w:rsid w:val="00820ABF"/>
    <w:rsid w:val="00820DAD"/>
    <w:rsid w:val="00832B5D"/>
    <w:rsid w:val="008646FD"/>
    <w:rsid w:val="00967A33"/>
    <w:rsid w:val="00971B74"/>
    <w:rsid w:val="00995C02"/>
    <w:rsid w:val="009C458F"/>
    <w:rsid w:val="009D5591"/>
    <w:rsid w:val="00A109F0"/>
    <w:rsid w:val="00A50652"/>
    <w:rsid w:val="00A519E9"/>
    <w:rsid w:val="00A56D3F"/>
    <w:rsid w:val="00A714E7"/>
    <w:rsid w:val="00A81F00"/>
    <w:rsid w:val="00A930B3"/>
    <w:rsid w:val="00AF6929"/>
    <w:rsid w:val="00B14BA9"/>
    <w:rsid w:val="00B84DEA"/>
    <w:rsid w:val="00BA52AC"/>
    <w:rsid w:val="00BD5490"/>
    <w:rsid w:val="00C217AC"/>
    <w:rsid w:val="00C2357F"/>
    <w:rsid w:val="00C33084"/>
    <w:rsid w:val="00C369C5"/>
    <w:rsid w:val="00CD16A1"/>
    <w:rsid w:val="00CE3221"/>
    <w:rsid w:val="00D03BED"/>
    <w:rsid w:val="00D45C18"/>
    <w:rsid w:val="00D73CCD"/>
    <w:rsid w:val="00D82190"/>
    <w:rsid w:val="00E02178"/>
    <w:rsid w:val="00E318D9"/>
    <w:rsid w:val="00E4678C"/>
    <w:rsid w:val="00E51F1D"/>
    <w:rsid w:val="00E84C3A"/>
    <w:rsid w:val="00E91828"/>
    <w:rsid w:val="00EC5727"/>
    <w:rsid w:val="00ED30C7"/>
    <w:rsid w:val="00ED5A8C"/>
    <w:rsid w:val="00EE5508"/>
    <w:rsid w:val="00EE6EEC"/>
    <w:rsid w:val="00F447DC"/>
    <w:rsid w:val="00FA1A88"/>
    <w:rsid w:val="00FF1F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0BBFEC6F-72E1-41A9-BF4D-3FACB25CC6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714E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eleasedateline">
    <w:name w:val="releasedateline"/>
    <w:basedOn w:val="Normal"/>
    <w:rsid w:val="00E84C3A"/>
    <w:pPr>
      <w:spacing w:before="100" w:beforeAutospacing="1" w:after="100" w:afterAutospacing="1"/>
    </w:pPr>
  </w:style>
  <w:style w:type="paragraph" w:styleId="NormalWeb">
    <w:name w:val="Normal (Web)"/>
    <w:basedOn w:val="Normal"/>
    <w:uiPriority w:val="99"/>
    <w:unhideWhenUsed/>
    <w:rsid w:val="00E84C3A"/>
    <w:pPr>
      <w:spacing w:before="100" w:beforeAutospacing="1" w:after="100" w:afterAutospacing="1"/>
    </w:pPr>
  </w:style>
  <w:style w:type="character" w:styleId="Hyperlink">
    <w:name w:val="Hyperlink"/>
    <w:basedOn w:val="DefaultParagraphFont"/>
    <w:uiPriority w:val="99"/>
    <w:unhideWhenUsed/>
    <w:rsid w:val="00E84C3A"/>
    <w:rPr>
      <w:color w:val="0000FF"/>
      <w:u w:val="single"/>
    </w:rPr>
  </w:style>
  <w:style w:type="paragraph" w:styleId="ListParagraph">
    <w:name w:val="List Paragraph"/>
    <w:basedOn w:val="Normal"/>
    <w:uiPriority w:val="34"/>
    <w:qFormat/>
    <w:rsid w:val="0056296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384210">
      <w:bodyDiv w:val="1"/>
      <w:marLeft w:val="0"/>
      <w:marRight w:val="0"/>
      <w:marTop w:val="0"/>
      <w:marBottom w:val="0"/>
      <w:divBdr>
        <w:top w:val="none" w:sz="0" w:space="0" w:color="auto"/>
        <w:left w:val="none" w:sz="0" w:space="0" w:color="auto"/>
        <w:bottom w:val="none" w:sz="0" w:space="0" w:color="auto"/>
        <w:right w:val="none" w:sz="0" w:space="0" w:color="auto"/>
      </w:divBdr>
      <w:divsChild>
        <w:div w:id="1446194941">
          <w:marLeft w:val="0"/>
          <w:marRight w:val="0"/>
          <w:marTop w:val="0"/>
          <w:marBottom w:val="0"/>
          <w:divBdr>
            <w:top w:val="none" w:sz="0" w:space="0" w:color="auto"/>
            <w:left w:val="none" w:sz="0" w:space="0" w:color="auto"/>
            <w:bottom w:val="none" w:sz="0" w:space="0" w:color="auto"/>
            <w:right w:val="none" w:sz="0" w:space="0" w:color="auto"/>
          </w:divBdr>
        </w:div>
        <w:div w:id="625164431">
          <w:marLeft w:val="0"/>
          <w:marRight w:val="0"/>
          <w:marTop w:val="0"/>
          <w:marBottom w:val="0"/>
          <w:divBdr>
            <w:top w:val="none" w:sz="0" w:space="0" w:color="auto"/>
            <w:left w:val="none" w:sz="0" w:space="0" w:color="auto"/>
            <w:bottom w:val="none" w:sz="0" w:space="0" w:color="auto"/>
            <w:right w:val="none" w:sz="0" w:space="0" w:color="auto"/>
          </w:divBdr>
        </w:div>
        <w:div w:id="1462576027">
          <w:marLeft w:val="0"/>
          <w:marRight w:val="0"/>
          <w:marTop w:val="0"/>
          <w:marBottom w:val="0"/>
          <w:divBdr>
            <w:top w:val="none" w:sz="0" w:space="0" w:color="auto"/>
            <w:left w:val="none" w:sz="0" w:space="0" w:color="auto"/>
            <w:bottom w:val="none" w:sz="0" w:space="0" w:color="auto"/>
            <w:right w:val="none" w:sz="0" w:space="0" w:color="auto"/>
          </w:divBdr>
        </w:div>
        <w:div w:id="1937784497">
          <w:marLeft w:val="0"/>
          <w:marRight w:val="0"/>
          <w:marTop w:val="0"/>
          <w:marBottom w:val="0"/>
          <w:divBdr>
            <w:top w:val="none" w:sz="0" w:space="0" w:color="auto"/>
            <w:left w:val="none" w:sz="0" w:space="0" w:color="auto"/>
            <w:bottom w:val="none" w:sz="0" w:space="0" w:color="auto"/>
            <w:right w:val="none" w:sz="0" w:space="0" w:color="auto"/>
          </w:divBdr>
        </w:div>
        <w:div w:id="673803802">
          <w:marLeft w:val="0"/>
          <w:marRight w:val="0"/>
          <w:marTop w:val="0"/>
          <w:marBottom w:val="0"/>
          <w:divBdr>
            <w:top w:val="none" w:sz="0" w:space="0" w:color="auto"/>
            <w:left w:val="none" w:sz="0" w:space="0" w:color="auto"/>
            <w:bottom w:val="none" w:sz="0" w:space="0" w:color="auto"/>
            <w:right w:val="none" w:sz="0" w:space="0" w:color="auto"/>
          </w:divBdr>
        </w:div>
        <w:div w:id="236403839">
          <w:marLeft w:val="0"/>
          <w:marRight w:val="0"/>
          <w:marTop w:val="0"/>
          <w:marBottom w:val="0"/>
          <w:divBdr>
            <w:top w:val="none" w:sz="0" w:space="0" w:color="auto"/>
            <w:left w:val="none" w:sz="0" w:space="0" w:color="auto"/>
            <w:bottom w:val="none" w:sz="0" w:space="0" w:color="auto"/>
            <w:right w:val="none" w:sz="0" w:space="0" w:color="auto"/>
          </w:divBdr>
        </w:div>
        <w:div w:id="2008630625">
          <w:marLeft w:val="0"/>
          <w:marRight w:val="0"/>
          <w:marTop w:val="0"/>
          <w:marBottom w:val="0"/>
          <w:divBdr>
            <w:top w:val="none" w:sz="0" w:space="0" w:color="auto"/>
            <w:left w:val="none" w:sz="0" w:space="0" w:color="auto"/>
            <w:bottom w:val="none" w:sz="0" w:space="0" w:color="auto"/>
            <w:right w:val="none" w:sz="0" w:space="0" w:color="auto"/>
          </w:divBdr>
        </w:div>
        <w:div w:id="735199408">
          <w:marLeft w:val="0"/>
          <w:marRight w:val="0"/>
          <w:marTop w:val="0"/>
          <w:marBottom w:val="0"/>
          <w:divBdr>
            <w:top w:val="none" w:sz="0" w:space="0" w:color="auto"/>
            <w:left w:val="none" w:sz="0" w:space="0" w:color="auto"/>
            <w:bottom w:val="none" w:sz="0" w:space="0" w:color="auto"/>
            <w:right w:val="none" w:sz="0" w:space="0" w:color="auto"/>
          </w:divBdr>
        </w:div>
        <w:div w:id="1169827193">
          <w:marLeft w:val="0"/>
          <w:marRight w:val="0"/>
          <w:marTop w:val="0"/>
          <w:marBottom w:val="0"/>
          <w:divBdr>
            <w:top w:val="none" w:sz="0" w:space="0" w:color="auto"/>
            <w:left w:val="none" w:sz="0" w:space="0" w:color="auto"/>
            <w:bottom w:val="none" w:sz="0" w:space="0" w:color="auto"/>
            <w:right w:val="none" w:sz="0" w:space="0" w:color="auto"/>
          </w:divBdr>
        </w:div>
        <w:div w:id="732390763">
          <w:marLeft w:val="0"/>
          <w:marRight w:val="0"/>
          <w:marTop w:val="0"/>
          <w:marBottom w:val="0"/>
          <w:divBdr>
            <w:top w:val="none" w:sz="0" w:space="0" w:color="auto"/>
            <w:left w:val="none" w:sz="0" w:space="0" w:color="auto"/>
            <w:bottom w:val="none" w:sz="0" w:space="0" w:color="auto"/>
            <w:right w:val="none" w:sz="0" w:space="0" w:color="auto"/>
          </w:divBdr>
        </w:div>
        <w:div w:id="1898930867">
          <w:marLeft w:val="0"/>
          <w:marRight w:val="0"/>
          <w:marTop w:val="0"/>
          <w:marBottom w:val="0"/>
          <w:divBdr>
            <w:top w:val="none" w:sz="0" w:space="0" w:color="auto"/>
            <w:left w:val="none" w:sz="0" w:space="0" w:color="auto"/>
            <w:bottom w:val="none" w:sz="0" w:space="0" w:color="auto"/>
            <w:right w:val="none" w:sz="0" w:space="0" w:color="auto"/>
          </w:divBdr>
        </w:div>
        <w:div w:id="551429407">
          <w:marLeft w:val="0"/>
          <w:marRight w:val="0"/>
          <w:marTop w:val="0"/>
          <w:marBottom w:val="0"/>
          <w:divBdr>
            <w:top w:val="none" w:sz="0" w:space="0" w:color="auto"/>
            <w:left w:val="none" w:sz="0" w:space="0" w:color="auto"/>
            <w:bottom w:val="none" w:sz="0" w:space="0" w:color="auto"/>
            <w:right w:val="none" w:sz="0" w:space="0" w:color="auto"/>
          </w:divBdr>
        </w:div>
        <w:div w:id="996498600">
          <w:marLeft w:val="0"/>
          <w:marRight w:val="0"/>
          <w:marTop w:val="0"/>
          <w:marBottom w:val="0"/>
          <w:divBdr>
            <w:top w:val="none" w:sz="0" w:space="0" w:color="auto"/>
            <w:left w:val="none" w:sz="0" w:space="0" w:color="auto"/>
            <w:bottom w:val="none" w:sz="0" w:space="0" w:color="auto"/>
            <w:right w:val="none" w:sz="0" w:space="0" w:color="auto"/>
          </w:divBdr>
        </w:div>
        <w:div w:id="817958241">
          <w:marLeft w:val="0"/>
          <w:marRight w:val="0"/>
          <w:marTop w:val="0"/>
          <w:marBottom w:val="0"/>
          <w:divBdr>
            <w:top w:val="none" w:sz="0" w:space="0" w:color="auto"/>
            <w:left w:val="none" w:sz="0" w:space="0" w:color="auto"/>
            <w:bottom w:val="none" w:sz="0" w:space="0" w:color="auto"/>
            <w:right w:val="none" w:sz="0" w:space="0" w:color="auto"/>
          </w:divBdr>
        </w:div>
        <w:div w:id="1025445311">
          <w:marLeft w:val="0"/>
          <w:marRight w:val="0"/>
          <w:marTop w:val="0"/>
          <w:marBottom w:val="0"/>
          <w:divBdr>
            <w:top w:val="none" w:sz="0" w:space="0" w:color="auto"/>
            <w:left w:val="none" w:sz="0" w:space="0" w:color="auto"/>
            <w:bottom w:val="none" w:sz="0" w:space="0" w:color="auto"/>
            <w:right w:val="none" w:sz="0" w:space="0" w:color="auto"/>
          </w:divBdr>
        </w:div>
        <w:div w:id="1483111567">
          <w:marLeft w:val="0"/>
          <w:marRight w:val="0"/>
          <w:marTop w:val="0"/>
          <w:marBottom w:val="0"/>
          <w:divBdr>
            <w:top w:val="none" w:sz="0" w:space="0" w:color="auto"/>
            <w:left w:val="none" w:sz="0" w:space="0" w:color="auto"/>
            <w:bottom w:val="none" w:sz="0" w:space="0" w:color="auto"/>
            <w:right w:val="none" w:sz="0" w:space="0" w:color="auto"/>
          </w:divBdr>
        </w:div>
        <w:div w:id="347407817">
          <w:marLeft w:val="0"/>
          <w:marRight w:val="0"/>
          <w:marTop w:val="0"/>
          <w:marBottom w:val="0"/>
          <w:divBdr>
            <w:top w:val="none" w:sz="0" w:space="0" w:color="auto"/>
            <w:left w:val="none" w:sz="0" w:space="0" w:color="auto"/>
            <w:bottom w:val="none" w:sz="0" w:space="0" w:color="auto"/>
            <w:right w:val="none" w:sz="0" w:space="0" w:color="auto"/>
          </w:divBdr>
        </w:div>
        <w:div w:id="184877227">
          <w:marLeft w:val="0"/>
          <w:marRight w:val="0"/>
          <w:marTop w:val="0"/>
          <w:marBottom w:val="0"/>
          <w:divBdr>
            <w:top w:val="none" w:sz="0" w:space="0" w:color="auto"/>
            <w:left w:val="none" w:sz="0" w:space="0" w:color="auto"/>
            <w:bottom w:val="none" w:sz="0" w:space="0" w:color="auto"/>
            <w:right w:val="none" w:sz="0" w:space="0" w:color="auto"/>
          </w:divBdr>
        </w:div>
        <w:div w:id="786857094">
          <w:marLeft w:val="0"/>
          <w:marRight w:val="0"/>
          <w:marTop w:val="0"/>
          <w:marBottom w:val="0"/>
          <w:divBdr>
            <w:top w:val="none" w:sz="0" w:space="0" w:color="auto"/>
            <w:left w:val="none" w:sz="0" w:space="0" w:color="auto"/>
            <w:bottom w:val="none" w:sz="0" w:space="0" w:color="auto"/>
            <w:right w:val="none" w:sz="0" w:space="0" w:color="auto"/>
          </w:divBdr>
        </w:div>
        <w:div w:id="1310550841">
          <w:marLeft w:val="0"/>
          <w:marRight w:val="0"/>
          <w:marTop w:val="0"/>
          <w:marBottom w:val="0"/>
          <w:divBdr>
            <w:top w:val="none" w:sz="0" w:space="0" w:color="auto"/>
            <w:left w:val="none" w:sz="0" w:space="0" w:color="auto"/>
            <w:bottom w:val="none" w:sz="0" w:space="0" w:color="auto"/>
            <w:right w:val="none" w:sz="0" w:space="0" w:color="auto"/>
          </w:divBdr>
        </w:div>
        <w:div w:id="564527773">
          <w:marLeft w:val="0"/>
          <w:marRight w:val="0"/>
          <w:marTop w:val="0"/>
          <w:marBottom w:val="0"/>
          <w:divBdr>
            <w:top w:val="none" w:sz="0" w:space="0" w:color="auto"/>
            <w:left w:val="none" w:sz="0" w:space="0" w:color="auto"/>
            <w:bottom w:val="none" w:sz="0" w:space="0" w:color="auto"/>
            <w:right w:val="none" w:sz="0" w:space="0" w:color="auto"/>
          </w:divBdr>
        </w:div>
        <w:div w:id="1426194707">
          <w:marLeft w:val="0"/>
          <w:marRight w:val="0"/>
          <w:marTop w:val="0"/>
          <w:marBottom w:val="0"/>
          <w:divBdr>
            <w:top w:val="none" w:sz="0" w:space="0" w:color="auto"/>
            <w:left w:val="none" w:sz="0" w:space="0" w:color="auto"/>
            <w:bottom w:val="none" w:sz="0" w:space="0" w:color="auto"/>
            <w:right w:val="none" w:sz="0" w:space="0" w:color="auto"/>
          </w:divBdr>
        </w:div>
        <w:div w:id="848833015">
          <w:marLeft w:val="0"/>
          <w:marRight w:val="0"/>
          <w:marTop w:val="0"/>
          <w:marBottom w:val="0"/>
          <w:divBdr>
            <w:top w:val="none" w:sz="0" w:space="0" w:color="auto"/>
            <w:left w:val="none" w:sz="0" w:space="0" w:color="auto"/>
            <w:bottom w:val="none" w:sz="0" w:space="0" w:color="auto"/>
            <w:right w:val="none" w:sz="0" w:space="0" w:color="auto"/>
          </w:divBdr>
        </w:div>
        <w:div w:id="2025788943">
          <w:marLeft w:val="0"/>
          <w:marRight w:val="0"/>
          <w:marTop w:val="0"/>
          <w:marBottom w:val="0"/>
          <w:divBdr>
            <w:top w:val="none" w:sz="0" w:space="0" w:color="auto"/>
            <w:left w:val="none" w:sz="0" w:space="0" w:color="auto"/>
            <w:bottom w:val="none" w:sz="0" w:space="0" w:color="auto"/>
            <w:right w:val="none" w:sz="0" w:space="0" w:color="auto"/>
          </w:divBdr>
        </w:div>
        <w:div w:id="1207912045">
          <w:marLeft w:val="0"/>
          <w:marRight w:val="0"/>
          <w:marTop w:val="0"/>
          <w:marBottom w:val="0"/>
          <w:divBdr>
            <w:top w:val="none" w:sz="0" w:space="0" w:color="auto"/>
            <w:left w:val="none" w:sz="0" w:space="0" w:color="auto"/>
            <w:bottom w:val="none" w:sz="0" w:space="0" w:color="auto"/>
            <w:right w:val="none" w:sz="0" w:space="0" w:color="auto"/>
          </w:divBdr>
        </w:div>
        <w:div w:id="1469008936">
          <w:marLeft w:val="0"/>
          <w:marRight w:val="0"/>
          <w:marTop w:val="0"/>
          <w:marBottom w:val="0"/>
          <w:divBdr>
            <w:top w:val="none" w:sz="0" w:space="0" w:color="auto"/>
            <w:left w:val="none" w:sz="0" w:space="0" w:color="auto"/>
            <w:bottom w:val="none" w:sz="0" w:space="0" w:color="auto"/>
            <w:right w:val="none" w:sz="0" w:space="0" w:color="auto"/>
          </w:divBdr>
        </w:div>
        <w:div w:id="891036275">
          <w:marLeft w:val="0"/>
          <w:marRight w:val="0"/>
          <w:marTop w:val="0"/>
          <w:marBottom w:val="0"/>
          <w:divBdr>
            <w:top w:val="none" w:sz="0" w:space="0" w:color="auto"/>
            <w:left w:val="none" w:sz="0" w:space="0" w:color="auto"/>
            <w:bottom w:val="none" w:sz="0" w:space="0" w:color="auto"/>
            <w:right w:val="none" w:sz="0" w:space="0" w:color="auto"/>
          </w:divBdr>
        </w:div>
        <w:div w:id="689375913">
          <w:marLeft w:val="0"/>
          <w:marRight w:val="0"/>
          <w:marTop w:val="0"/>
          <w:marBottom w:val="0"/>
          <w:divBdr>
            <w:top w:val="none" w:sz="0" w:space="0" w:color="auto"/>
            <w:left w:val="none" w:sz="0" w:space="0" w:color="auto"/>
            <w:bottom w:val="none" w:sz="0" w:space="0" w:color="auto"/>
            <w:right w:val="none" w:sz="0" w:space="0" w:color="auto"/>
          </w:divBdr>
        </w:div>
        <w:div w:id="94643896">
          <w:marLeft w:val="0"/>
          <w:marRight w:val="0"/>
          <w:marTop w:val="0"/>
          <w:marBottom w:val="0"/>
          <w:divBdr>
            <w:top w:val="none" w:sz="0" w:space="0" w:color="auto"/>
            <w:left w:val="none" w:sz="0" w:space="0" w:color="auto"/>
            <w:bottom w:val="none" w:sz="0" w:space="0" w:color="auto"/>
            <w:right w:val="none" w:sz="0" w:space="0" w:color="auto"/>
          </w:divBdr>
        </w:div>
        <w:div w:id="1890145888">
          <w:marLeft w:val="0"/>
          <w:marRight w:val="0"/>
          <w:marTop w:val="0"/>
          <w:marBottom w:val="0"/>
          <w:divBdr>
            <w:top w:val="none" w:sz="0" w:space="0" w:color="auto"/>
            <w:left w:val="none" w:sz="0" w:space="0" w:color="auto"/>
            <w:bottom w:val="none" w:sz="0" w:space="0" w:color="auto"/>
            <w:right w:val="none" w:sz="0" w:space="0" w:color="auto"/>
          </w:divBdr>
        </w:div>
        <w:div w:id="1365132164">
          <w:marLeft w:val="0"/>
          <w:marRight w:val="0"/>
          <w:marTop w:val="0"/>
          <w:marBottom w:val="0"/>
          <w:divBdr>
            <w:top w:val="none" w:sz="0" w:space="0" w:color="auto"/>
            <w:left w:val="none" w:sz="0" w:space="0" w:color="auto"/>
            <w:bottom w:val="none" w:sz="0" w:space="0" w:color="auto"/>
            <w:right w:val="none" w:sz="0" w:space="0" w:color="auto"/>
          </w:divBdr>
        </w:div>
        <w:div w:id="938176482">
          <w:marLeft w:val="0"/>
          <w:marRight w:val="0"/>
          <w:marTop w:val="0"/>
          <w:marBottom w:val="0"/>
          <w:divBdr>
            <w:top w:val="none" w:sz="0" w:space="0" w:color="auto"/>
            <w:left w:val="none" w:sz="0" w:space="0" w:color="auto"/>
            <w:bottom w:val="none" w:sz="0" w:space="0" w:color="auto"/>
            <w:right w:val="none" w:sz="0" w:space="0" w:color="auto"/>
          </w:divBdr>
        </w:div>
        <w:div w:id="1595436201">
          <w:marLeft w:val="0"/>
          <w:marRight w:val="0"/>
          <w:marTop w:val="0"/>
          <w:marBottom w:val="0"/>
          <w:divBdr>
            <w:top w:val="none" w:sz="0" w:space="0" w:color="auto"/>
            <w:left w:val="none" w:sz="0" w:space="0" w:color="auto"/>
            <w:bottom w:val="none" w:sz="0" w:space="0" w:color="auto"/>
            <w:right w:val="none" w:sz="0" w:space="0" w:color="auto"/>
          </w:divBdr>
        </w:div>
        <w:div w:id="929123661">
          <w:marLeft w:val="0"/>
          <w:marRight w:val="0"/>
          <w:marTop w:val="0"/>
          <w:marBottom w:val="0"/>
          <w:divBdr>
            <w:top w:val="none" w:sz="0" w:space="0" w:color="auto"/>
            <w:left w:val="none" w:sz="0" w:space="0" w:color="auto"/>
            <w:bottom w:val="none" w:sz="0" w:space="0" w:color="auto"/>
            <w:right w:val="none" w:sz="0" w:space="0" w:color="auto"/>
          </w:divBdr>
        </w:div>
        <w:div w:id="759718345">
          <w:marLeft w:val="0"/>
          <w:marRight w:val="0"/>
          <w:marTop w:val="0"/>
          <w:marBottom w:val="0"/>
          <w:divBdr>
            <w:top w:val="none" w:sz="0" w:space="0" w:color="auto"/>
            <w:left w:val="none" w:sz="0" w:space="0" w:color="auto"/>
            <w:bottom w:val="none" w:sz="0" w:space="0" w:color="auto"/>
            <w:right w:val="none" w:sz="0" w:space="0" w:color="auto"/>
          </w:divBdr>
        </w:div>
        <w:div w:id="107242593">
          <w:marLeft w:val="0"/>
          <w:marRight w:val="0"/>
          <w:marTop w:val="0"/>
          <w:marBottom w:val="0"/>
          <w:divBdr>
            <w:top w:val="none" w:sz="0" w:space="0" w:color="auto"/>
            <w:left w:val="none" w:sz="0" w:space="0" w:color="auto"/>
            <w:bottom w:val="none" w:sz="0" w:space="0" w:color="auto"/>
            <w:right w:val="none" w:sz="0" w:space="0" w:color="auto"/>
          </w:divBdr>
        </w:div>
        <w:div w:id="346490333">
          <w:marLeft w:val="0"/>
          <w:marRight w:val="0"/>
          <w:marTop w:val="0"/>
          <w:marBottom w:val="0"/>
          <w:divBdr>
            <w:top w:val="none" w:sz="0" w:space="0" w:color="auto"/>
            <w:left w:val="none" w:sz="0" w:space="0" w:color="auto"/>
            <w:bottom w:val="none" w:sz="0" w:space="0" w:color="auto"/>
            <w:right w:val="none" w:sz="0" w:space="0" w:color="auto"/>
          </w:divBdr>
        </w:div>
        <w:div w:id="1895923656">
          <w:marLeft w:val="0"/>
          <w:marRight w:val="0"/>
          <w:marTop w:val="0"/>
          <w:marBottom w:val="0"/>
          <w:divBdr>
            <w:top w:val="none" w:sz="0" w:space="0" w:color="auto"/>
            <w:left w:val="none" w:sz="0" w:space="0" w:color="auto"/>
            <w:bottom w:val="none" w:sz="0" w:space="0" w:color="auto"/>
            <w:right w:val="none" w:sz="0" w:space="0" w:color="auto"/>
          </w:divBdr>
        </w:div>
        <w:div w:id="1462460960">
          <w:marLeft w:val="0"/>
          <w:marRight w:val="0"/>
          <w:marTop w:val="0"/>
          <w:marBottom w:val="0"/>
          <w:divBdr>
            <w:top w:val="none" w:sz="0" w:space="0" w:color="auto"/>
            <w:left w:val="none" w:sz="0" w:space="0" w:color="auto"/>
            <w:bottom w:val="none" w:sz="0" w:space="0" w:color="auto"/>
            <w:right w:val="none" w:sz="0" w:space="0" w:color="auto"/>
          </w:divBdr>
        </w:div>
        <w:div w:id="2134474203">
          <w:marLeft w:val="0"/>
          <w:marRight w:val="0"/>
          <w:marTop w:val="0"/>
          <w:marBottom w:val="0"/>
          <w:divBdr>
            <w:top w:val="none" w:sz="0" w:space="0" w:color="auto"/>
            <w:left w:val="none" w:sz="0" w:space="0" w:color="auto"/>
            <w:bottom w:val="none" w:sz="0" w:space="0" w:color="auto"/>
            <w:right w:val="none" w:sz="0" w:space="0" w:color="auto"/>
          </w:divBdr>
        </w:div>
        <w:div w:id="1705985608">
          <w:marLeft w:val="0"/>
          <w:marRight w:val="0"/>
          <w:marTop w:val="0"/>
          <w:marBottom w:val="0"/>
          <w:divBdr>
            <w:top w:val="none" w:sz="0" w:space="0" w:color="auto"/>
            <w:left w:val="none" w:sz="0" w:space="0" w:color="auto"/>
            <w:bottom w:val="none" w:sz="0" w:space="0" w:color="auto"/>
            <w:right w:val="none" w:sz="0" w:space="0" w:color="auto"/>
          </w:divBdr>
        </w:div>
        <w:div w:id="1385329861">
          <w:marLeft w:val="0"/>
          <w:marRight w:val="0"/>
          <w:marTop w:val="0"/>
          <w:marBottom w:val="0"/>
          <w:divBdr>
            <w:top w:val="none" w:sz="0" w:space="0" w:color="auto"/>
            <w:left w:val="none" w:sz="0" w:space="0" w:color="auto"/>
            <w:bottom w:val="none" w:sz="0" w:space="0" w:color="auto"/>
            <w:right w:val="none" w:sz="0" w:space="0" w:color="auto"/>
          </w:divBdr>
        </w:div>
        <w:div w:id="1617642962">
          <w:marLeft w:val="0"/>
          <w:marRight w:val="0"/>
          <w:marTop w:val="0"/>
          <w:marBottom w:val="0"/>
          <w:divBdr>
            <w:top w:val="none" w:sz="0" w:space="0" w:color="auto"/>
            <w:left w:val="none" w:sz="0" w:space="0" w:color="auto"/>
            <w:bottom w:val="none" w:sz="0" w:space="0" w:color="auto"/>
            <w:right w:val="none" w:sz="0" w:space="0" w:color="auto"/>
          </w:divBdr>
        </w:div>
        <w:div w:id="844516463">
          <w:marLeft w:val="0"/>
          <w:marRight w:val="0"/>
          <w:marTop w:val="0"/>
          <w:marBottom w:val="0"/>
          <w:divBdr>
            <w:top w:val="none" w:sz="0" w:space="0" w:color="auto"/>
            <w:left w:val="none" w:sz="0" w:space="0" w:color="auto"/>
            <w:bottom w:val="none" w:sz="0" w:space="0" w:color="auto"/>
            <w:right w:val="none" w:sz="0" w:space="0" w:color="auto"/>
          </w:divBdr>
        </w:div>
        <w:div w:id="1416169566">
          <w:marLeft w:val="0"/>
          <w:marRight w:val="0"/>
          <w:marTop w:val="0"/>
          <w:marBottom w:val="0"/>
          <w:divBdr>
            <w:top w:val="none" w:sz="0" w:space="0" w:color="auto"/>
            <w:left w:val="none" w:sz="0" w:space="0" w:color="auto"/>
            <w:bottom w:val="none" w:sz="0" w:space="0" w:color="auto"/>
            <w:right w:val="none" w:sz="0" w:space="0" w:color="auto"/>
          </w:divBdr>
        </w:div>
        <w:div w:id="2052535219">
          <w:marLeft w:val="0"/>
          <w:marRight w:val="0"/>
          <w:marTop w:val="0"/>
          <w:marBottom w:val="0"/>
          <w:divBdr>
            <w:top w:val="none" w:sz="0" w:space="0" w:color="auto"/>
            <w:left w:val="none" w:sz="0" w:space="0" w:color="auto"/>
            <w:bottom w:val="none" w:sz="0" w:space="0" w:color="auto"/>
            <w:right w:val="none" w:sz="0" w:space="0" w:color="auto"/>
          </w:divBdr>
        </w:div>
        <w:div w:id="1870530768">
          <w:marLeft w:val="0"/>
          <w:marRight w:val="0"/>
          <w:marTop w:val="0"/>
          <w:marBottom w:val="0"/>
          <w:divBdr>
            <w:top w:val="none" w:sz="0" w:space="0" w:color="auto"/>
            <w:left w:val="none" w:sz="0" w:space="0" w:color="auto"/>
            <w:bottom w:val="none" w:sz="0" w:space="0" w:color="auto"/>
            <w:right w:val="none" w:sz="0" w:space="0" w:color="auto"/>
          </w:divBdr>
        </w:div>
        <w:div w:id="442385388">
          <w:marLeft w:val="0"/>
          <w:marRight w:val="0"/>
          <w:marTop w:val="0"/>
          <w:marBottom w:val="0"/>
          <w:divBdr>
            <w:top w:val="none" w:sz="0" w:space="0" w:color="auto"/>
            <w:left w:val="none" w:sz="0" w:space="0" w:color="auto"/>
            <w:bottom w:val="none" w:sz="0" w:space="0" w:color="auto"/>
            <w:right w:val="none" w:sz="0" w:space="0" w:color="auto"/>
          </w:divBdr>
        </w:div>
        <w:div w:id="1322074440">
          <w:marLeft w:val="0"/>
          <w:marRight w:val="0"/>
          <w:marTop w:val="0"/>
          <w:marBottom w:val="0"/>
          <w:divBdr>
            <w:top w:val="none" w:sz="0" w:space="0" w:color="auto"/>
            <w:left w:val="none" w:sz="0" w:space="0" w:color="auto"/>
            <w:bottom w:val="none" w:sz="0" w:space="0" w:color="auto"/>
            <w:right w:val="none" w:sz="0" w:space="0" w:color="auto"/>
          </w:divBdr>
        </w:div>
        <w:div w:id="194513410">
          <w:marLeft w:val="0"/>
          <w:marRight w:val="0"/>
          <w:marTop w:val="0"/>
          <w:marBottom w:val="0"/>
          <w:divBdr>
            <w:top w:val="none" w:sz="0" w:space="0" w:color="auto"/>
            <w:left w:val="none" w:sz="0" w:space="0" w:color="auto"/>
            <w:bottom w:val="none" w:sz="0" w:space="0" w:color="auto"/>
            <w:right w:val="none" w:sz="0" w:space="0" w:color="auto"/>
          </w:divBdr>
        </w:div>
        <w:div w:id="2126926615">
          <w:marLeft w:val="0"/>
          <w:marRight w:val="0"/>
          <w:marTop w:val="0"/>
          <w:marBottom w:val="0"/>
          <w:divBdr>
            <w:top w:val="none" w:sz="0" w:space="0" w:color="auto"/>
            <w:left w:val="none" w:sz="0" w:space="0" w:color="auto"/>
            <w:bottom w:val="none" w:sz="0" w:space="0" w:color="auto"/>
            <w:right w:val="none" w:sz="0" w:space="0" w:color="auto"/>
          </w:divBdr>
        </w:div>
        <w:div w:id="774592989">
          <w:marLeft w:val="0"/>
          <w:marRight w:val="0"/>
          <w:marTop w:val="0"/>
          <w:marBottom w:val="0"/>
          <w:divBdr>
            <w:top w:val="none" w:sz="0" w:space="0" w:color="auto"/>
            <w:left w:val="none" w:sz="0" w:space="0" w:color="auto"/>
            <w:bottom w:val="none" w:sz="0" w:space="0" w:color="auto"/>
            <w:right w:val="none" w:sz="0" w:space="0" w:color="auto"/>
          </w:divBdr>
        </w:div>
        <w:div w:id="230166134">
          <w:marLeft w:val="0"/>
          <w:marRight w:val="0"/>
          <w:marTop w:val="0"/>
          <w:marBottom w:val="0"/>
          <w:divBdr>
            <w:top w:val="none" w:sz="0" w:space="0" w:color="auto"/>
            <w:left w:val="none" w:sz="0" w:space="0" w:color="auto"/>
            <w:bottom w:val="none" w:sz="0" w:space="0" w:color="auto"/>
            <w:right w:val="none" w:sz="0" w:space="0" w:color="auto"/>
          </w:divBdr>
        </w:div>
        <w:div w:id="1152327653">
          <w:marLeft w:val="0"/>
          <w:marRight w:val="0"/>
          <w:marTop w:val="0"/>
          <w:marBottom w:val="0"/>
          <w:divBdr>
            <w:top w:val="none" w:sz="0" w:space="0" w:color="auto"/>
            <w:left w:val="none" w:sz="0" w:space="0" w:color="auto"/>
            <w:bottom w:val="none" w:sz="0" w:space="0" w:color="auto"/>
            <w:right w:val="none" w:sz="0" w:space="0" w:color="auto"/>
          </w:divBdr>
        </w:div>
        <w:div w:id="602954784">
          <w:marLeft w:val="0"/>
          <w:marRight w:val="0"/>
          <w:marTop w:val="0"/>
          <w:marBottom w:val="0"/>
          <w:divBdr>
            <w:top w:val="none" w:sz="0" w:space="0" w:color="auto"/>
            <w:left w:val="none" w:sz="0" w:space="0" w:color="auto"/>
            <w:bottom w:val="none" w:sz="0" w:space="0" w:color="auto"/>
            <w:right w:val="none" w:sz="0" w:space="0" w:color="auto"/>
          </w:divBdr>
        </w:div>
        <w:div w:id="1415085574">
          <w:marLeft w:val="0"/>
          <w:marRight w:val="0"/>
          <w:marTop w:val="0"/>
          <w:marBottom w:val="0"/>
          <w:divBdr>
            <w:top w:val="none" w:sz="0" w:space="0" w:color="auto"/>
            <w:left w:val="none" w:sz="0" w:space="0" w:color="auto"/>
            <w:bottom w:val="none" w:sz="0" w:space="0" w:color="auto"/>
            <w:right w:val="none" w:sz="0" w:space="0" w:color="auto"/>
          </w:divBdr>
        </w:div>
        <w:div w:id="1515537044">
          <w:marLeft w:val="0"/>
          <w:marRight w:val="0"/>
          <w:marTop w:val="0"/>
          <w:marBottom w:val="0"/>
          <w:divBdr>
            <w:top w:val="none" w:sz="0" w:space="0" w:color="auto"/>
            <w:left w:val="none" w:sz="0" w:space="0" w:color="auto"/>
            <w:bottom w:val="none" w:sz="0" w:space="0" w:color="auto"/>
            <w:right w:val="none" w:sz="0" w:space="0" w:color="auto"/>
          </w:divBdr>
        </w:div>
        <w:div w:id="926231989">
          <w:marLeft w:val="0"/>
          <w:marRight w:val="0"/>
          <w:marTop w:val="0"/>
          <w:marBottom w:val="0"/>
          <w:divBdr>
            <w:top w:val="none" w:sz="0" w:space="0" w:color="auto"/>
            <w:left w:val="none" w:sz="0" w:space="0" w:color="auto"/>
            <w:bottom w:val="none" w:sz="0" w:space="0" w:color="auto"/>
            <w:right w:val="none" w:sz="0" w:space="0" w:color="auto"/>
          </w:divBdr>
        </w:div>
        <w:div w:id="2105298215">
          <w:marLeft w:val="0"/>
          <w:marRight w:val="0"/>
          <w:marTop w:val="0"/>
          <w:marBottom w:val="0"/>
          <w:divBdr>
            <w:top w:val="none" w:sz="0" w:space="0" w:color="auto"/>
            <w:left w:val="none" w:sz="0" w:space="0" w:color="auto"/>
            <w:bottom w:val="none" w:sz="0" w:space="0" w:color="auto"/>
            <w:right w:val="none" w:sz="0" w:space="0" w:color="auto"/>
          </w:divBdr>
        </w:div>
        <w:div w:id="1965575748">
          <w:marLeft w:val="0"/>
          <w:marRight w:val="0"/>
          <w:marTop w:val="0"/>
          <w:marBottom w:val="0"/>
          <w:divBdr>
            <w:top w:val="none" w:sz="0" w:space="0" w:color="auto"/>
            <w:left w:val="none" w:sz="0" w:space="0" w:color="auto"/>
            <w:bottom w:val="none" w:sz="0" w:space="0" w:color="auto"/>
            <w:right w:val="none" w:sz="0" w:space="0" w:color="auto"/>
          </w:divBdr>
        </w:div>
        <w:div w:id="862478360">
          <w:marLeft w:val="0"/>
          <w:marRight w:val="0"/>
          <w:marTop w:val="0"/>
          <w:marBottom w:val="0"/>
          <w:divBdr>
            <w:top w:val="none" w:sz="0" w:space="0" w:color="auto"/>
            <w:left w:val="none" w:sz="0" w:space="0" w:color="auto"/>
            <w:bottom w:val="none" w:sz="0" w:space="0" w:color="auto"/>
            <w:right w:val="none" w:sz="0" w:space="0" w:color="auto"/>
          </w:divBdr>
        </w:div>
        <w:div w:id="350105935">
          <w:marLeft w:val="0"/>
          <w:marRight w:val="0"/>
          <w:marTop w:val="0"/>
          <w:marBottom w:val="0"/>
          <w:divBdr>
            <w:top w:val="none" w:sz="0" w:space="0" w:color="auto"/>
            <w:left w:val="none" w:sz="0" w:space="0" w:color="auto"/>
            <w:bottom w:val="none" w:sz="0" w:space="0" w:color="auto"/>
            <w:right w:val="none" w:sz="0" w:space="0" w:color="auto"/>
          </w:divBdr>
        </w:div>
        <w:div w:id="889193643">
          <w:marLeft w:val="0"/>
          <w:marRight w:val="0"/>
          <w:marTop w:val="0"/>
          <w:marBottom w:val="0"/>
          <w:divBdr>
            <w:top w:val="none" w:sz="0" w:space="0" w:color="auto"/>
            <w:left w:val="none" w:sz="0" w:space="0" w:color="auto"/>
            <w:bottom w:val="none" w:sz="0" w:space="0" w:color="auto"/>
            <w:right w:val="none" w:sz="0" w:space="0" w:color="auto"/>
          </w:divBdr>
        </w:div>
        <w:div w:id="385839927">
          <w:marLeft w:val="0"/>
          <w:marRight w:val="0"/>
          <w:marTop w:val="0"/>
          <w:marBottom w:val="0"/>
          <w:divBdr>
            <w:top w:val="none" w:sz="0" w:space="0" w:color="auto"/>
            <w:left w:val="none" w:sz="0" w:space="0" w:color="auto"/>
            <w:bottom w:val="none" w:sz="0" w:space="0" w:color="auto"/>
            <w:right w:val="none" w:sz="0" w:space="0" w:color="auto"/>
          </w:divBdr>
        </w:div>
        <w:div w:id="826629433">
          <w:marLeft w:val="0"/>
          <w:marRight w:val="0"/>
          <w:marTop w:val="0"/>
          <w:marBottom w:val="0"/>
          <w:divBdr>
            <w:top w:val="none" w:sz="0" w:space="0" w:color="auto"/>
            <w:left w:val="none" w:sz="0" w:space="0" w:color="auto"/>
            <w:bottom w:val="none" w:sz="0" w:space="0" w:color="auto"/>
            <w:right w:val="none" w:sz="0" w:space="0" w:color="auto"/>
          </w:divBdr>
        </w:div>
        <w:div w:id="2142183943">
          <w:marLeft w:val="0"/>
          <w:marRight w:val="0"/>
          <w:marTop w:val="0"/>
          <w:marBottom w:val="0"/>
          <w:divBdr>
            <w:top w:val="none" w:sz="0" w:space="0" w:color="auto"/>
            <w:left w:val="none" w:sz="0" w:space="0" w:color="auto"/>
            <w:bottom w:val="none" w:sz="0" w:space="0" w:color="auto"/>
            <w:right w:val="none" w:sz="0" w:space="0" w:color="auto"/>
          </w:divBdr>
        </w:div>
        <w:div w:id="86200849">
          <w:marLeft w:val="0"/>
          <w:marRight w:val="0"/>
          <w:marTop w:val="0"/>
          <w:marBottom w:val="0"/>
          <w:divBdr>
            <w:top w:val="none" w:sz="0" w:space="0" w:color="auto"/>
            <w:left w:val="none" w:sz="0" w:space="0" w:color="auto"/>
            <w:bottom w:val="none" w:sz="0" w:space="0" w:color="auto"/>
            <w:right w:val="none" w:sz="0" w:space="0" w:color="auto"/>
          </w:divBdr>
        </w:div>
        <w:div w:id="1974826792">
          <w:marLeft w:val="0"/>
          <w:marRight w:val="0"/>
          <w:marTop w:val="0"/>
          <w:marBottom w:val="0"/>
          <w:divBdr>
            <w:top w:val="none" w:sz="0" w:space="0" w:color="auto"/>
            <w:left w:val="none" w:sz="0" w:space="0" w:color="auto"/>
            <w:bottom w:val="none" w:sz="0" w:space="0" w:color="auto"/>
            <w:right w:val="none" w:sz="0" w:space="0" w:color="auto"/>
          </w:divBdr>
        </w:div>
        <w:div w:id="1886141439">
          <w:marLeft w:val="0"/>
          <w:marRight w:val="0"/>
          <w:marTop w:val="0"/>
          <w:marBottom w:val="0"/>
          <w:divBdr>
            <w:top w:val="none" w:sz="0" w:space="0" w:color="auto"/>
            <w:left w:val="none" w:sz="0" w:space="0" w:color="auto"/>
            <w:bottom w:val="none" w:sz="0" w:space="0" w:color="auto"/>
            <w:right w:val="none" w:sz="0" w:space="0" w:color="auto"/>
          </w:divBdr>
        </w:div>
        <w:div w:id="755833029">
          <w:marLeft w:val="0"/>
          <w:marRight w:val="0"/>
          <w:marTop w:val="0"/>
          <w:marBottom w:val="0"/>
          <w:divBdr>
            <w:top w:val="none" w:sz="0" w:space="0" w:color="auto"/>
            <w:left w:val="none" w:sz="0" w:space="0" w:color="auto"/>
            <w:bottom w:val="none" w:sz="0" w:space="0" w:color="auto"/>
            <w:right w:val="none" w:sz="0" w:space="0" w:color="auto"/>
          </w:divBdr>
        </w:div>
        <w:div w:id="1449353678">
          <w:marLeft w:val="0"/>
          <w:marRight w:val="0"/>
          <w:marTop w:val="0"/>
          <w:marBottom w:val="0"/>
          <w:divBdr>
            <w:top w:val="none" w:sz="0" w:space="0" w:color="auto"/>
            <w:left w:val="none" w:sz="0" w:space="0" w:color="auto"/>
            <w:bottom w:val="none" w:sz="0" w:space="0" w:color="auto"/>
            <w:right w:val="none" w:sz="0" w:space="0" w:color="auto"/>
          </w:divBdr>
        </w:div>
        <w:div w:id="1320504141">
          <w:marLeft w:val="0"/>
          <w:marRight w:val="0"/>
          <w:marTop w:val="0"/>
          <w:marBottom w:val="0"/>
          <w:divBdr>
            <w:top w:val="none" w:sz="0" w:space="0" w:color="auto"/>
            <w:left w:val="none" w:sz="0" w:space="0" w:color="auto"/>
            <w:bottom w:val="none" w:sz="0" w:space="0" w:color="auto"/>
            <w:right w:val="none" w:sz="0" w:space="0" w:color="auto"/>
          </w:divBdr>
        </w:div>
        <w:div w:id="1910769166">
          <w:marLeft w:val="0"/>
          <w:marRight w:val="0"/>
          <w:marTop w:val="0"/>
          <w:marBottom w:val="0"/>
          <w:divBdr>
            <w:top w:val="none" w:sz="0" w:space="0" w:color="auto"/>
            <w:left w:val="none" w:sz="0" w:space="0" w:color="auto"/>
            <w:bottom w:val="none" w:sz="0" w:space="0" w:color="auto"/>
            <w:right w:val="none" w:sz="0" w:space="0" w:color="auto"/>
          </w:divBdr>
        </w:div>
        <w:div w:id="1181167845">
          <w:marLeft w:val="0"/>
          <w:marRight w:val="0"/>
          <w:marTop w:val="0"/>
          <w:marBottom w:val="0"/>
          <w:divBdr>
            <w:top w:val="none" w:sz="0" w:space="0" w:color="auto"/>
            <w:left w:val="none" w:sz="0" w:space="0" w:color="auto"/>
            <w:bottom w:val="none" w:sz="0" w:space="0" w:color="auto"/>
            <w:right w:val="none" w:sz="0" w:space="0" w:color="auto"/>
          </w:divBdr>
        </w:div>
        <w:div w:id="1316490611">
          <w:marLeft w:val="0"/>
          <w:marRight w:val="0"/>
          <w:marTop w:val="0"/>
          <w:marBottom w:val="0"/>
          <w:divBdr>
            <w:top w:val="none" w:sz="0" w:space="0" w:color="auto"/>
            <w:left w:val="none" w:sz="0" w:space="0" w:color="auto"/>
            <w:bottom w:val="none" w:sz="0" w:space="0" w:color="auto"/>
            <w:right w:val="none" w:sz="0" w:space="0" w:color="auto"/>
          </w:divBdr>
        </w:div>
      </w:divsChild>
    </w:div>
    <w:div w:id="243421832">
      <w:bodyDiv w:val="1"/>
      <w:marLeft w:val="0"/>
      <w:marRight w:val="0"/>
      <w:marTop w:val="0"/>
      <w:marBottom w:val="0"/>
      <w:divBdr>
        <w:top w:val="none" w:sz="0" w:space="0" w:color="auto"/>
        <w:left w:val="none" w:sz="0" w:space="0" w:color="auto"/>
        <w:bottom w:val="none" w:sz="0" w:space="0" w:color="auto"/>
        <w:right w:val="none" w:sz="0" w:space="0" w:color="auto"/>
      </w:divBdr>
    </w:div>
    <w:div w:id="661201012">
      <w:bodyDiv w:val="1"/>
      <w:marLeft w:val="0"/>
      <w:marRight w:val="0"/>
      <w:marTop w:val="0"/>
      <w:marBottom w:val="0"/>
      <w:divBdr>
        <w:top w:val="none" w:sz="0" w:space="0" w:color="auto"/>
        <w:left w:val="none" w:sz="0" w:space="0" w:color="auto"/>
        <w:bottom w:val="none" w:sz="0" w:space="0" w:color="auto"/>
        <w:right w:val="none" w:sz="0" w:space="0" w:color="auto"/>
      </w:divBdr>
    </w:div>
    <w:div w:id="878124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sjinsights.ne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140</TotalTime>
  <Pages>2</Pages>
  <Words>319</Words>
  <Characters>1822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Nicholson Kovac Inc.</Company>
  <LinksUpToDate>false</LinksUpToDate>
  <CharactersWithSpaces>2137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Sheree Johnson</dc:creator>
  <cp:keywords>SJ Insights</cp:keywords>
  <dc:description/>
  <cp:lastModifiedBy>Sheree Johnson</cp:lastModifiedBy>
  <cp:revision>10</cp:revision>
  <cp:lastPrinted>2013-05-08T06:31:00Z</cp:lastPrinted>
  <dcterms:created xsi:type="dcterms:W3CDTF">2015-04-24T04:26:00Z</dcterms:created>
  <dcterms:modified xsi:type="dcterms:W3CDTF">2015-05-14T05:06:00Z</dcterms:modified>
</cp:coreProperties>
</file>